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5C7" w:rsidRDefault="000B35C7" w:rsidP="000B35C7">
      <w:pPr>
        <w:tabs>
          <w:tab w:val="left" w:pos="10348"/>
        </w:tabs>
        <w:spacing w:after="0"/>
        <w:ind w:right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0909" cy="9111864"/>
            <wp:effectExtent l="19050" t="0" r="8491" b="0"/>
            <wp:docPr id="1" name="Рисунок 1" descr="C:\Users\1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78" cy="91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74" w:rsidRPr="00B55B68" w:rsidRDefault="009C6474" w:rsidP="009C6474">
      <w:pPr>
        <w:tabs>
          <w:tab w:val="left" w:pos="10348"/>
        </w:tabs>
        <w:spacing w:after="0"/>
        <w:ind w:right="120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lastRenderedPageBreak/>
        <w:t xml:space="preserve">          ПРИНЯТО                                                        УТВЕРЖДЕНО                                                                                                   </w:t>
      </w:r>
    </w:p>
    <w:p w:rsidR="009C6474" w:rsidRPr="00B55B68" w:rsidRDefault="009C6474" w:rsidP="009C6474">
      <w:pPr>
        <w:tabs>
          <w:tab w:val="left" w:pos="10348"/>
        </w:tabs>
        <w:spacing w:after="0"/>
        <w:ind w:right="262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 на Общем собрании коллектива                    Заведующий МДОУ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/с «Теремок»                                                                                                                 </w:t>
      </w:r>
    </w:p>
    <w:p w:rsidR="009C6474" w:rsidRPr="00B55B68" w:rsidRDefault="009C6474" w:rsidP="009C6474">
      <w:pPr>
        <w:tabs>
          <w:tab w:val="left" w:pos="10348"/>
        </w:tabs>
        <w:spacing w:after="0"/>
        <w:ind w:right="-22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    МДОУ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>/с «Теремок»                                        ___________  Л.И.Елистратова                                                                                                                                                                      протокол № 1 от 07.09.20178г.                                приказ №  44 от 07.09.20178г.</w:t>
      </w:r>
    </w:p>
    <w:p w:rsidR="009C6474" w:rsidRPr="00B55B68" w:rsidRDefault="009C6474" w:rsidP="009C6474">
      <w:pPr>
        <w:tabs>
          <w:tab w:val="left" w:pos="58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ab/>
      </w:r>
    </w:p>
    <w:p w:rsidR="009C6474" w:rsidRPr="00733FEA" w:rsidRDefault="009C6474" w:rsidP="009C6474">
      <w:pPr>
        <w:tabs>
          <w:tab w:val="left" w:pos="8640"/>
        </w:tabs>
        <w:spacing w:after="0"/>
        <w:ind w:right="895"/>
      </w:pPr>
    </w:p>
    <w:p w:rsidR="009C6474" w:rsidRPr="00733FEA" w:rsidRDefault="009C6474" w:rsidP="009C6474">
      <w:pPr>
        <w:tabs>
          <w:tab w:val="left" w:pos="8640"/>
        </w:tabs>
        <w:spacing w:after="0"/>
        <w:ind w:right="895"/>
        <w:jc w:val="center"/>
        <w:rPr>
          <w:b/>
        </w:rPr>
      </w:pPr>
    </w:p>
    <w:p w:rsidR="009C6474" w:rsidRPr="00733FEA" w:rsidRDefault="009C6474" w:rsidP="009C6474">
      <w:pPr>
        <w:tabs>
          <w:tab w:val="left" w:pos="8640"/>
        </w:tabs>
        <w:spacing w:after="0"/>
        <w:ind w:right="895"/>
        <w:jc w:val="center"/>
        <w:rPr>
          <w:b/>
        </w:rPr>
      </w:pPr>
    </w:p>
    <w:p w:rsidR="009C6474" w:rsidRPr="00733FEA" w:rsidRDefault="009C6474" w:rsidP="009C6474">
      <w:pPr>
        <w:tabs>
          <w:tab w:val="left" w:pos="8640"/>
        </w:tabs>
        <w:spacing w:after="0"/>
        <w:ind w:right="895"/>
        <w:jc w:val="center"/>
        <w:rPr>
          <w:b/>
        </w:rPr>
      </w:pPr>
    </w:p>
    <w:p w:rsidR="009C6474" w:rsidRPr="00733FEA" w:rsidRDefault="009C6474" w:rsidP="009C6474">
      <w:pPr>
        <w:tabs>
          <w:tab w:val="left" w:pos="8640"/>
        </w:tabs>
        <w:spacing w:after="0"/>
        <w:ind w:right="895"/>
        <w:rPr>
          <w:b/>
        </w:rPr>
      </w:pPr>
    </w:p>
    <w:p w:rsidR="009C6474" w:rsidRPr="00733FEA" w:rsidRDefault="009C6474" w:rsidP="009C6474">
      <w:pPr>
        <w:tabs>
          <w:tab w:val="left" w:pos="8640"/>
        </w:tabs>
        <w:spacing w:after="0"/>
        <w:ind w:right="895"/>
        <w:jc w:val="center"/>
        <w:rPr>
          <w:rFonts w:ascii="Georgia" w:hAnsi="Georgia"/>
          <w:b/>
          <w:sz w:val="52"/>
          <w:szCs w:val="52"/>
        </w:rPr>
      </w:pPr>
    </w:p>
    <w:p w:rsidR="009C6474" w:rsidRPr="00733FEA" w:rsidRDefault="009C6474" w:rsidP="009C6474">
      <w:pPr>
        <w:tabs>
          <w:tab w:val="left" w:pos="8640"/>
        </w:tabs>
        <w:spacing w:after="0"/>
        <w:ind w:right="895"/>
        <w:jc w:val="center"/>
        <w:rPr>
          <w:rFonts w:ascii="Baron Munchausen" w:hAnsi="Baron Munchausen"/>
          <w:b/>
          <w:sz w:val="72"/>
          <w:szCs w:val="72"/>
        </w:rPr>
      </w:pPr>
      <w:r w:rsidRPr="00733FEA">
        <w:rPr>
          <w:rFonts w:ascii="Baron Munchausen" w:hAnsi="Baron Munchausen"/>
          <w:b/>
          <w:sz w:val="72"/>
          <w:szCs w:val="72"/>
        </w:rPr>
        <w:t>Учебный план</w:t>
      </w:r>
    </w:p>
    <w:p w:rsidR="009C6474" w:rsidRPr="00733FEA" w:rsidRDefault="009C6474" w:rsidP="009C6474">
      <w:pPr>
        <w:tabs>
          <w:tab w:val="left" w:pos="8640"/>
        </w:tabs>
        <w:spacing w:after="0"/>
        <w:ind w:right="895"/>
        <w:jc w:val="center"/>
        <w:rPr>
          <w:rFonts w:ascii="Baron Munchausen" w:hAnsi="Baron Munchausen"/>
          <w:b/>
          <w:sz w:val="72"/>
          <w:szCs w:val="72"/>
        </w:rPr>
      </w:pPr>
      <w:r w:rsidRPr="00733FEA">
        <w:rPr>
          <w:rFonts w:ascii="Baron Munchausen" w:hAnsi="Baron Munchausen"/>
          <w:b/>
          <w:sz w:val="72"/>
          <w:szCs w:val="72"/>
        </w:rPr>
        <w:t xml:space="preserve">МДОУ </w:t>
      </w:r>
      <w:proofErr w:type="spellStart"/>
      <w:r w:rsidRPr="00733FEA">
        <w:rPr>
          <w:rFonts w:ascii="Baron Munchausen" w:hAnsi="Baron Munchausen"/>
          <w:b/>
          <w:sz w:val="72"/>
          <w:szCs w:val="72"/>
        </w:rPr>
        <w:t>д</w:t>
      </w:r>
      <w:proofErr w:type="spellEnd"/>
      <w:r w:rsidRPr="00733FEA">
        <w:rPr>
          <w:rFonts w:ascii="Baron Munchausen" w:hAnsi="Baron Munchausen"/>
          <w:b/>
          <w:sz w:val="72"/>
          <w:szCs w:val="72"/>
        </w:rPr>
        <w:t>/с «Теремок»</w:t>
      </w:r>
    </w:p>
    <w:p w:rsidR="009C6474" w:rsidRPr="006F1347" w:rsidRDefault="009C6474" w:rsidP="009C6474">
      <w:pPr>
        <w:tabs>
          <w:tab w:val="left" w:pos="8640"/>
        </w:tabs>
        <w:spacing w:after="0"/>
        <w:ind w:right="895"/>
        <w:jc w:val="center"/>
        <w:rPr>
          <w:rFonts w:ascii="Baron Munchausen" w:hAnsi="Baron Munchausen"/>
          <w:b/>
          <w:sz w:val="72"/>
          <w:szCs w:val="72"/>
        </w:rPr>
      </w:pPr>
      <w:r>
        <w:rPr>
          <w:rFonts w:ascii="Baron Munchausen" w:hAnsi="Baron Munchausen"/>
          <w:b/>
          <w:sz w:val="72"/>
          <w:szCs w:val="72"/>
        </w:rPr>
        <w:t>на 2018-2019</w:t>
      </w:r>
      <w:r w:rsidRPr="006F1347">
        <w:rPr>
          <w:rFonts w:ascii="Baron Munchausen" w:hAnsi="Baron Munchausen"/>
          <w:b/>
          <w:sz w:val="72"/>
          <w:szCs w:val="72"/>
        </w:rPr>
        <w:t xml:space="preserve"> </w:t>
      </w:r>
      <w:proofErr w:type="spellStart"/>
      <w:r w:rsidRPr="006F1347">
        <w:rPr>
          <w:rFonts w:ascii="Baron Munchausen" w:hAnsi="Baron Munchausen"/>
          <w:b/>
          <w:sz w:val="72"/>
          <w:szCs w:val="72"/>
        </w:rPr>
        <w:t>уч</w:t>
      </w:r>
      <w:proofErr w:type="gramStart"/>
      <w:r w:rsidRPr="006F1347">
        <w:rPr>
          <w:rFonts w:ascii="Baron Munchausen" w:hAnsi="Baron Munchausen"/>
          <w:b/>
          <w:sz w:val="72"/>
          <w:szCs w:val="72"/>
        </w:rPr>
        <w:t>.г</w:t>
      </w:r>
      <w:proofErr w:type="gramEnd"/>
      <w:r w:rsidRPr="006F1347">
        <w:rPr>
          <w:rFonts w:ascii="Baron Munchausen" w:hAnsi="Baron Munchausen"/>
          <w:b/>
          <w:sz w:val="72"/>
          <w:szCs w:val="72"/>
        </w:rPr>
        <w:t>од</w:t>
      </w:r>
      <w:proofErr w:type="spellEnd"/>
      <w:r w:rsidRPr="006F1347">
        <w:rPr>
          <w:rFonts w:ascii="Baron Munchausen" w:hAnsi="Baron Munchausen"/>
          <w:b/>
          <w:sz w:val="72"/>
          <w:szCs w:val="72"/>
        </w:rPr>
        <w:t>.</w:t>
      </w:r>
    </w:p>
    <w:p w:rsidR="009C6474" w:rsidRPr="00282D35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  <w:r>
        <w:rPr>
          <w:rFonts w:ascii="Georgia" w:hAnsi="Georgia"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927204</wp:posOffset>
            </wp:positionH>
            <wp:positionV relativeFrom="paragraph">
              <wp:posOffset>127783</wp:posOffset>
            </wp:positionV>
            <wp:extent cx="3415267" cy="3030279"/>
            <wp:effectExtent l="19050" t="0" r="0" b="0"/>
            <wp:wrapNone/>
            <wp:docPr id="2" name="Рисунок 1" descr="D:\Документы\логотипы\Картинка 26 из 25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\логотипы\Картинка 26 из 259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7" cy="30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rPr>
          <w:rFonts w:ascii="Georgia" w:hAnsi="Georgia"/>
          <w:sz w:val="52"/>
          <w:szCs w:val="52"/>
        </w:rPr>
      </w:pPr>
    </w:p>
    <w:p w:rsidR="009C6474" w:rsidRDefault="009C6474" w:rsidP="009C6474">
      <w:pPr>
        <w:spacing w:after="0" w:line="240" w:lineRule="auto"/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>п. Чернышевск</w:t>
      </w:r>
    </w:p>
    <w:p w:rsidR="009C6474" w:rsidRPr="00691775" w:rsidRDefault="009C6474" w:rsidP="009C6474">
      <w:pPr>
        <w:spacing w:after="0" w:line="240" w:lineRule="auto"/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 xml:space="preserve">2018 г. </w:t>
      </w:r>
      <w:r>
        <w:br w:type="page"/>
      </w:r>
    </w:p>
    <w:p w:rsidR="009C6474" w:rsidRPr="00B55B68" w:rsidRDefault="009C6474" w:rsidP="009C6474">
      <w:pPr>
        <w:spacing w:after="0" w:line="259" w:lineRule="auto"/>
        <w:ind w:left="523"/>
        <w:jc w:val="center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К УЧЕБНОМУ ПЛАНУ: </w:t>
      </w:r>
    </w:p>
    <w:p w:rsidR="009C6474" w:rsidRPr="00B55B68" w:rsidRDefault="009C6474" w:rsidP="00ED66E3">
      <w:pPr>
        <w:spacing w:after="21" w:line="259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6474" w:rsidRPr="00B55B68" w:rsidRDefault="009C6474" w:rsidP="00ED66E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Учебный план  МДОУ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/с «Теремок» на 2018 – 2019 учебный год разработан в соответствии </w:t>
      </w:r>
      <w:proofErr w:type="gramStart"/>
      <w:r w:rsidRPr="00B55B6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C6474" w:rsidRPr="00B55B68" w:rsidRDefault="009C6474" w:rsidP="00ED66E3">
      <w:pPr>
        <w:numPr>
          <w:ilvl w:val="0"/>
          <w:numId w:val="1"/>
        </w:numPr>
        <w:spacing w:after="5" w:line="268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29.12.2012г. № 273-ФЗ «Об образовании в Российской Федерации»; </w:t>
      </w:r>
    </w:p>
    <w:p w:rsidR="009C6474" w:rsidRPr="00B55B68" w:rsidRDefault="009C6474" w:rsidP="00ED66E3">
      <w:pPr>
        <w:numPr>
          <w:ilvl w:val="0"/>
          <w:numId w:val="1"/>
        </w:numPr>
        <w:spacing w:after="5" w:line="268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30.08.2013 № 1014  «Об утверждении порядка организации и осуществления образоват</w:t>
      </w:r>
      <w:r w:rsidR="00682D6C">
        <w:rPr>
          <w:rFonts w:ascii="Times New Roman" w:hAnsi="Times New Roman" w:cs="Times New Roman"/>
          <w:sz w:val="24"/>
          <w:szCs w:val="24"/>
        </w:rPr>
        <w:t xml:space="preserve">ельной деятельности по основным </w:t>
      </w:r>
      <w:r w:rsidRPr="00B55B68">
        <w:rPr>
          <w:rFonts w:ascii="Times New Roman" w:hAnsi="Times New Roman" w:cs="Times New Roman"/>
          <w:sz w:val="24"/>
          <w:szCs w:val="24"/>
        </w:rPr>
        <w:t>образовательным програ</w:t>
      </w:r>
      <w:r w:rsidR="00682D6C">
        <w:rPr>
          <w:rFonts w:ascii="Times New Roman" w:hAnsi="Times New Roman" w:cs="Times New Roman"/>
          <w:sz w:val="24"/>
          <w:szCs w:val="24"/>
        </w:rPr>
        <w:t>ммам дошкольного образования»;</w:t>
      </w:r>
    </w:p>
    <w:p w:rsidR="00682D6C" w:rsidRDefault="009C6474" w:rsidP="00ED66E3">
      <w:pPr>
        <w:numPr>
          <w:ilvl w:val="0"/>
          <w:numId w:val="1"/>
        </w:numPr>
        <w:spacing w:after="5" w:line="268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Санитарно-эпидемиологическими правилами и нормативами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2.4.1.304913 «Санитарно-эпидемиологические требования к устройству, содержанию и организации режима работы дошкольных образовательных учреждений»,</w:t>
      </w:r>
    </w:p>
    <w:p w:rsidR="009C6474" w:rsidRPr="00B55B68" w:rsidRDefault="009C6474" w:rsidP="00ED66E3">
      <w:pPr>
        <w:spacing w:after="5" w:line="268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от 13.05.2013г.; </w:t>
      </w:r>
    </w:p>
    <w:p w:rsidR="009C6474" w:rsidRPr="00B55B68" w:rsidRDefault="009C6474" w:rsidP="00ED66E3">
      <w:pPr>
        <w:numPr>
          <w:ilvl w:val="0"/>
          <w:numId w:val="2"/>
        </w:numPr>
        <w:spacing w:after="5" w:line="268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17.10.2013 № 1155 «Об утверждении  федерального государственного стандарта   дошкольного образования».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-Письмом  «Комментарии к ФГОС дошкольного образования» Министерства образования и науки Российской Федерации от 28.02.2014 г. № 08-249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Учебный план  МДОУ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/с «Теремок»  на 2018 – 2019 учебный год является нормативным актом, устанавливающим перечень образовательных областей и объѐм учебного времени, отводимого на проведение непосредственно образовательной деятельности.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Учебный год начинается с 3 сентября и заканчивается 31 мая. Детский сад работает в режиме пятидневной рабочей недели.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В 2018-2019 г. в МДОУ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/с «Теремок»  функционирует 12 групп </w:t>
      </w:r>
    </w:p>
    <w:p w:rsidR="009C6474" w:rsidRPr="00B55B68" w:rsidRDefault="009C6474" w:rsidP="00ED66E3">
      <w:pPr>
        <w:tabs>
          <w:tab w:val="left" w:pos="8505"/>
        </w:tabs>
        <w:spacing w:after="0"/>
        <w:ind w:left="-567" w:right="141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2 группы –  младшего возраста (от 3 до 4 лет),  </w:t>
      </w:r>
    </w:p>
    <w:p w:rsidR="009C6474" w:rsidRPr="00B55B68" w:rsidRDefault="009C6474" w:rsidP="00ED66E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3 группы - среднего возраста (от 4 до 5 лет),  </w:t>
      </w:r>
    </w:p>
    <w:p w:rsidR="009C6474" w:rsidRPr="00B55B68" w:rsidRDefault="009C6474" w:rsidP="00ED66E3">
      <w:pPr>
        <w:spacing w:after="24" w:line="259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4 группы – старшего возраста (от 5 до 6 лет),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3 группы </w:t>
      </w:r>
      <w:proofErr w:type="gramStart"/>
      <w:r w:rsidRPr="00B55B68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одготовительные к школе  (от 6 до 7 лет). 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    В учебном плане определено количество НОД, дающее возможность образовательному учреждению строить учебный план на принципах дифференциации, вариативности.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  В структуре плана выделяется </w:t>
      </w:r>
      <w:r w:rsidRPr="00B55B68">
        <w:rPr>
          <w:rFonts w:ascii="Times New Roman" w:hAnsi="Times New Roman" w:cs="Times New Roman"/>
          <w:i/>
          <w:sz w:val="24"/>
          <w:szCs w:val="24"/>
        </w:rPr>
        <w:t xml:space="preserve">инвариантная </w:t>
      </w:r>
      <w:r w:rsidRPr="00B55B68">
        <w:rPr>
          <w:rFonts w:ascii="Times New Roman" w:hAnsi="Times New Roman" w:cs="Times New Roman"/>
          <w:sz w:val="24"/>
          <w:szCs w:val="24"/>
        </w:rPr>
        <w:t xml:space="preserve">(обязательная) и </w:t>
      </w:r>
      <w:r w:rsidRPr="00B55B68">
        <w:rPr>
          <w:rFonts w:ascii="Times New Roman" w:hAnsi="Times New Roman" w:cs="Times New Roman"/>
          <w:i/>
          <w:sz w:val="24"/>
          <w:szCs w:val="24"/>
        </w:rPr>
        <w:t xml:space="preserve">вариативная </w:t>
      </w:r>
      <w:r w:rsidRPr="00B55B68">
        <w:rPr>
          <w:rFonts w:ascii="Times New Roman" w:hAnsi="Times New Roman" w:cs="Times New Roman"/>
          <w:sz w:val="24"/>
          <w:szCs w:val="24"/>
        </w:rPr>
        <w:t xml:space="preserve">(формируемая участниками образовательных отношений) часть. Инвариантная часть состоит из федерального компонента, вариативная часть формируется на основании приоритетного направления ДОУ, и учитывает образовательные потребности, интересы и мотивы детей, членов их семей и педагогов, а также ориентирована на возможности педагогического коллектива ДОУ.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  <w:u w:val="single" w:color="000000"/>
        </w:rPr>
        <w:t>Инвариантная часть</w:t>
      </w:r>
      <w:r w:rsidRPr="00B55B68">
        <w:rPr>
          <w:rFonts w:ascii="Times New Roman" w:hAnsi="Times New Roman" w:cs="Times New Roman"/>
          <w:sz w:val="24"/>
          <w:szCs w:val="24"/>
        </w:rPr>
        <w:t xml:space="preserve"> обеспечивает выполнение обязательной части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Васильевой. Инвариантная часть реализуется через непрерывную образовательную деятельность (НОД), в соответствии с расписанием учебной деятельности по возрастным группам, разработанным в соответствии с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санитарноэпидемиологическими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требованиями к объѐму недельной учебной нагрузки для дошкольников.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lastRenderedPageBreak/>
        <w:t xml:space="preserve">   В план включены пять направлений, обеспечивающие познавательное, речевое, социально-коммуникативное, художественно-эстетическое и физическое развитие детей. </w:t>
      </w:r>
    </w:p>
    <w:p w:rsidR="009C6474" w:rsidRPr="00B55B68" w:rsidRDefault="009C6474" w:rsidP="00ED66E3">
      <w:pPr>
        <w:ind w:left="-567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Каждому направлению (образовательной области) соответствует тот или иной вид детской деятельности </w:t>
      </w:r>
    </w:p>
    <w:p w:rsidR="009C6474" w:rsidRPr="00B55B68" w:rsidRDefault="009C6474" w:rsidP="009C6474">
      <w:pPr>
        <w:spacing w:after="0" w:line="259" w:lineRule="auto"/>
        <w:ind w:left="1249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169" w:type="dxa"/>
        <w:tblInd w:w="437" w:type="dxa"/>
        <w:tblCellMar>
          <w:top w:w="58" w:type="dxa"/>
          <w:right w:w="40" w:type="dxa"/>
        </w:tblCellMar>
        <w:tblLook w:val="04A0"/>
      </w:tblPr>
      <w:tblGrid>
        <w:gridCol w:w="3273"/>
        <w:gridCol w:w="5896"/>
      </w:tblGrid>
      <w:tr w:rsidR="009C6474" w:rsidRPr="00B55B68" w:rsidTr="00A66B5C">
        <w:trPr>
          <w:trHeight w:val="332"/>
        </w:trPr>
        <w:tc>
          <w:tcPr>
            <w:tcW w:w="3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9C6474">
            <w:pPr>
              <w:spacing w:after="0" w:line="259" w:lineRule="auto"/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</w:t>
            </w:r>
          </w:p>
        </w:tc>
        <w:tc>
          <w:tcPr>
            <w:tcW w:w="5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9C6474">
            <w:pPr>
              <w:spacing w:after="0" w:line="259" w:lineRule="auto"/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деятельности </w:t>
            </w:r>
          </w:p>
        </w:tc>
      </w:tr>
      <w:tr w:rsidR="009C6474" w:rsidRPr="00B55B68" w:rsidTr="00A66B5C">
        <w:trPr>
          <w:trHeight w:val="1296"/>
        </w:trPr>
        <w:tc>
          <w:tcPr>
            <w:tcW w:w="3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9C6474">
            <w:pPr>
              <w:spacing w:after="0" w:line="259" w:lineRule="auto"/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i/>
                <w:sz w:val="24"/>
                <w:szCs w:val="24"/>
                <w:u w:val="single" w:color="000000"/>
              </w:rPr>
              <w:t>Социальнокоммуникативное</w:t>
            </w:r>
            <w:proofErr w:type="spellEnd"/>
            <w:r w:rsidRPr="00B55B68">
              <w:rPr>
                <w:rFonts w:ascii="Times New Roman" w:hAnsi="Times New Roman" w:cs="Times New Roman"/>
                <w:i/>
                <w:sz w:val="24"/>
                <w:szCs w:val="24"/>
                <w:u w:val="single" w:color="000000"/>
              </w:rPr>
              <w:t xml:space="preserve"> развитие</w:t>
            </w:r>
            <w:r w:rsidRPr="00B55B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9C6474">
            <w:pPr>
              <w:spacing w:after="0" w:line="259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Нравственное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воспитание,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игра, совместная деятельность со сверстниками; общение </w:t>
            </w:r>
            <w:proofErr w:type="gram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сверстниками, труд, творчество, ОБЖ, региональный компонент </w:t>
            </w:r>
          </w:p>
        </w:tc>
      </w:tr>
      <w:tr w:rsidR="009C6474" w:rsidRPr="00B55B68" w:rsidTr="00A66B5C">
        <w:trPr>
          <w:trHeight w:val="977"/>
        </w:trPr>
        <w:tc>
          <w:tcPr>
            <w:tcW w:w="3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9C6474">
            <w:pPr>
              <w:spacing w:after="0" w:line="259" w:lineRule="auto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i/>
                <w:sz w:val="24"/>
                <w:szCs w:val="24"/>
                <w:u w:val="single" w:color="000000"/>
              </w:rPr>
              <w:t>Познавательное  развитие</w:t>
            </w:r>
            <w:r w:rsidRPr="00B55B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9C6474">
            <w:pPr>
              <w:spacing w:after="0" w:line="259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окружающий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мир, математика, конструктивно-исследовательская деятельность </w:t>
            </w:r>
          </w:p>
        </w:tc>
      </w:tr>
      <w:tr w:rsidR="009C6474" w:rsidRPr="00B55B68" w:rsidTr="00A66B5C">
        <w:trPr>
          <w:trHeight w:val="1418"/>
        </w:trPr>
        <w:tc>
          <w:tcPr>
            <w:tcW w:w="3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9C6474">
            <w:pPr>
              <w:spacing w:after="0" w:line="259" w:lineRule="auto"/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i/>
                <w:sz w:val="24"/>
                <w:szCs w:val="24"/>
                <w:u w:val="single" w:color="000000"/>
              </w:rPr>
              <w:t>Речевое  развитие</w:t>
            </w:r>
            <w:r w:rsidRPr="00B55B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66E3" w:rsidRDefault="009C6474" w:rsidP="009C6474">
            <w:pPr>
              <w:tabs>
                <w:tab w:val="center" w:pos="1294"/>
                <w:tab w:val="center" w:pos="2760"/>
                <w:tab w:val="center" w:pos="3955"/>
                <w:tab w:val="right" w:pos="5774"/>
              </w:tabs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связной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речи,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C6474" w:rsidRDefault="009C6474" w:rsidP="009C6474">
            <w:pPr>
              <w:tabs>
                <w:tab w:val="center" w:pos="1294"/>
                <w:tab w:val="center" w:pos="2760"/>
                <w:tab w:val="center" w:pos="3955"/>
                <w:tab w:val="right" w:pos="5774"/>
              </w:tabs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грамоте, </w:t>
            </w:r>
            <w:r w:rsidR="001C651B" w:rsidRPr="00B55B68">
              <w:rPr>
                <w:rFonts w:ascii="Times New Roman" w:hAnsi="Times New Roman" w:cs="Times New Roman"/>
                <w:sz w:val="24"/>
                <w:szCs w:val="24"/>
              </w:rPr>
              <w:t>знакомство с книжной культурой, детской литературой, обогащение словаря, коррекция речи детей</w:t>
            </w:r>
            <w:r w:rsidR="001C6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66E3" w:rsidRPr="00B55B68" w:rsidRDefault="00ED66E3" w:rsidP="009C6474">
            <w:pPr>
              <w:tabs>
                <w:tab w:val="center" w:pos="1294"/>
                <w:tab w:val="center" w:pos="2760"/>
                <w:tab w:val="center" w:pos="3955"/>
                <w:tab w:val="right" w:pos="5774"/>
              </w:tabs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474" w:rsidRPr="00B55B68" w:rsidTr="00A66B5C">
        <w:trPr>
          <w:trHeight w:val="1296"/>
        </w:trPr>
        <w:tc>
          <w:tcPr>
            <w:tcW w:w="3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9C6474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i/>
                <w:sz w:val="24"/>
                <w:szCs w:val="24"/>
                <w:u w:val="single" w:color="000000"/>
              </w:rPr>
              <w:t>Художественноэстетическое</w:t>
            </w:r>
            <w:proofErr w:type="spellEnd"/>
            <w:r w:rsidRPr="00B55B68">
              <w:rPr>
                <w:rFonts w:ascii="Times New Roman" w:hAnsi="Times New Roman" w:cs="Times New Roman"/>
                <w:i/>
                <w:sz w:val="24"/>
                <w:szCs w:val="24"/>
                <w:u w:val="single" w:color="000000"/>
              </w:rPr>
              <w:t xml:space="preserve"> развитие</w:t>
            </w:r>
            <w:r w:rsidRPr="00B55B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A66B5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Продуктивные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66B5C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r w:rsidR="00A66B5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деятельности: рисование,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лепка,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аппликация, конструирование, ручной труд, театрализация, музыка, словесное творчество и фольклор. </w:t>
            </w:r>
            <w:proofErr w:type="gramEnd"/>
          </w:p>
        </w:tc>
      </w:tr>
      <w:tr w:rsidR="009C6474" w:rsidRPr="00B55B68" w:rsidTr="00A66B5C">
        <w:trPr>
          <w:trHeight w:val="1620"/>
        </w:trPr>
        <w:tc>
          <w:tcPr>
            <w:tcW w:w="3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9C6474">
            <w:pPr>
              <w:spacing w:after="0"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i/>
                <w:sz w:val="24"/>
                <w:szCs w:val="24"/>
                <w:u w:val="single" w:color="000000"/>
              </w:rPr>
              <w:t>Физическое развитие</w:t>
            </w:r>
            <w:r w:rsidRPr="00B55B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C6474" w:rsidRPr="00B55B68" w:rsidRDefault="009C6474" w:rsidP="00A66B5C">
            <w:pPr>
              <w:spacing w:after="38"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Подвижные и спортивные игры, зарядка, все возможные виды гимнастики, основ</w:t>
            </w:r>
            <w:r w:rsidR="00A66B5C">
              <w:rPr>
                <w:rFonts w:ascii="Times New Roman" w:hAnsi="Times New Roman" w:cs="Times New Roman"/>
                <w:sz w:val="24"/>
                <w:szCs w:val="24"/>
              </w:rPr>
              <w:t xml:space="preserve">ные движения, </w:t>
            </w: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саморег</w:t>
            </w:r>
            <w:r w:rsidR="00A66B5C">
              <w:rPr>
                <w:rFonts w:ascii="Times New Roman" w:hAnsi="Times New Roman" w:cs="Times New Roman"/>
                <w:sz w:val="24"/>
                <w:szCs w:val="24"/>
              </w:rPr>
              <w:t>уляция</w:t>
            </w:r>
            <w:proofErr w:type="spellEnd"/>
            <w:r w:rsidR="00A66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6B5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A66B5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двигательной сфере, </w:t>
            </w: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гигиена, </w:t>
            </w:r>
          </w:p>
          <w:p w:rsidR="009C6474" w:rsidRPr="00B55B68" w:rsidRDefault="009C6474" w:rsidP="009C647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питание </w:t>
            </w:r>
          </w:p>
        </w:tc>
      </w:tr>
    </w:tbl>
    <w:p w:rsidR="009C6474" w:rsidRPr="00B55B68" w:rsidRDefault="009C6474" w:rsidP="009C6474">
      <w:pPr>
        <w:spacing w:after="26" w:line="259" w:lineRule="auto"/>
        <w:ind w:left="1249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474" w:rsidRPr="00B55B68" w:rsidRDefault="009C6474" w:rsidP="009C6474">
      <w:pPr>
        <w:ind w:left="526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  <w:u w:val="single" w:color="000000"/>
        </w:rPr>
        <w:t>Вариативная часть</w:t>
      </w:r>
      <w:r w:rsidRPr="00B55B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 xml:space="preserve">учитывает направление ДОУ, представлена парциальными программами: </w:t>
      </w:r>
    </w:p>
    <w:p w:rsidR="009C6474" w:rsidRPr="00B55B68" w:rsidRDefault="009C6474" w:rsidP="009C6474">
      <w:pPr>
        <w:numPr>
          <w:ilvl w:val="0"/>
          <w:numId w:val="3"/>
        </w:numPr>
        <w:spacing w:after="5" w:line="268" w:lineRule="auto"/>
        <w:ind w:left="1325" w:hanging="424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«Цветные ладошки» – изобразительная деятельность в детском саду. – И.А. Лыкова. – М., 2007г.;</w:t>
      </w:r>
    </w:p>
    <w:p w:rsidR="009C6474" w:rsidRPr="00B55B68" w:rsidRDefault="009C6474" w:rsidP="009C6474">
      <w:pPr>
        <w:numPr>
          <w:ilvl w:val="0"/>
          <w:numId w:val="3"/>
        </w:numPr>
        <w:spacing w:after="5" w:line="268" w:lineRule="auto"/>
        <w:ind w:left="1325" w:hanging="424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>Кружковыми занятиями.</w:t>
      </w:r>
      <w:r w:rsidRPr="00B55B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C6474" w:rsidRPr="00B55B68" w:rsidRDefault="009C6474" w:rsidP="009C6474">
      <w:pPr>
        <w:ind w:left="526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Обе части учебного плана реализуются во взаимодействии друг с другом, органично дополняя друг друга, и направлены на всестороннее физическое, социально-личностное, познавательное, речевое, художественно-эстетическое развитие детей. </w:t>
      </w:r>
    </w:p>
    <w:p w:rsidR="00BC778C" w:rsidRPr="00B55B68" w:rsidRDefault="00BC778C" w:rsidP="00BC778C">
      <w:pPr>
        <w:ind w:left="526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Парциальные программы являются дополнением к основной общеобразовательной программе дошкольного образования  и составляют не более 40% от общей учебной нагрузки. </w:t>
      </w:r>
    </w:p>
    <w:p w:rsidR="00BC778C" w:rsidRPr="00B55B68" w:rsidRDefault="00BC778C" w:rsidP="00BC778C">
      <w:pPr>
        <w:spacing w:after="25" w:line="259" w:lineRule="auto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78C" w:rsidRPr="00B55B68" w:rsidRDefault="00BC778C" w:rsidP="007E14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lastRenderedPageBreak/>
        <w:t xml:space="preserve">Реализация физического и художественно-эстетического направлений занимают не менее 50% общего времени занятий. </w:t>
      </w:r>
    </w:p>
    <w:p w:rsidR="00BC778C" w:rsidRPr="00B55B68" w:rsidRDefault="00BC778C" w:rsidP="007E1409">
      <w:pPr>
        <w:spacing w:after="28" w:line="259" w:lineRule="auto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      Одной из форм непосредственно образовательной деятельности являются занятия, на которых широко используются дидактические игры и упражнения, игровые ситуации, демонстрационные картины и таблицы, раздаточный материал. </w:t>
      </w:r>
    </w:p>
    <w:p w:rsidR="00BC778C" w:rsidRPr="00B55B68" w:rsidRDefault="00BC778C" w:rsidP="007E14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  В дошкольных группах занятия проводятся с 3 сентября по 31 мая.  В летнее время проводится 1 занятие в день (в течение недели – 3 </w:t>
      </w:r>
      <w:proofErr w:type="gramStart"/>
      <w:r w:rsidRPr="00B55B68">
        <w:rPr>
          <w:rFonts w:ascii="Times New Roman" w:hAnsi="Times New Roman" w:cs="Times New Roman"/>
          <w:sz w:val="24"/>
          <w:szCs w:val="24"/>
        </w:rPr>
        <w:t>физкультурных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 и 2 музыкальных занятия).      </w:t>
      </w:r>
      <w:r w:rsidRPr="00B55B6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BC778C" w:rsidRPr="00B55B68" w:rsidRDefault="00BC778C" w:rsidP="007E14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  Помимо этого,  образовательная деятельность  осуществляется в процессе организации  различных видов детской деятельности (игровой, коммуникативной, трудовой, познавательно-исследовательской, продуктивной,  музыкально-художественной, чтения), а также в ходе режимных моментов, в самостоятельной деятельности детей и во взаимодействии с семьями воспитанников ДОУ.   </w:t>
      </w:r>
    </w:p>
    <w:p w:rsidR="009C6474" w:rsidRPr="00B55B68" w:rsidRDefault="00BC778C" w:rsidP="007E140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55B68">
        <w:rPr>
          <w:rFonts w:ascii="Times New Roman" w:hAnsi="Times New Roman" w:cs="Times New Roman"/>
          <w:sz w:val="24"/>
          <w:szCs w:val="24"/>
        </w:rPr>
        <w:t xml:space="preserve">В детском саду целостность педагогического процесса обеспечивается путем применения в группах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направленности комплексной программы «От рождения до школы» под редакцией Н.Е.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Васильевой, в логопедических группах – программы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Н.В.Нищевой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«Вариативная примерная адаптированная основная образовательная программа для детей с тяжелыми нарушениями речи (общим недоразвитием речи) с 3 до 7 лет».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 Издание третье, переработанное и дополненное в соответствии с ФГОС </w:t>
      </w:r>
      <w:proofErr w:type="gramStart"/>
      <w:r w:rsidRPr="00B55B6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6474" w:rsidRPr="00B55B68" w:rsidRDefault="009C6474" w:rsidP="0071007C">
      <w:pPr>
        <w:spacing w:after="41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</w:rPr>
        <w:t>Основными задачами</w:t>
      </w:r>
      <w:r w:rsidRPr="00B55B68">
        <w:rPr>
          <w:rFonts w:ascii="Times New Roman" w:hAnsi="Times New Roman" w:cs="Times New Roman"/>
          <w:sz w:val="24"/>
          <w:szCs w:val="24"/>
        </w:rPr>
        <w:t xml:space="preserve"> планирования  являются: </w:t>
      </w:r>
    </w:p>
    <w:p w:rsidR="009C6474" w:rsidRPr="0071007C" w:rsidRDefault="009C6474" w:rsidP="0071007C">
      <w:pPr>
        <w:pStyle w:val="a4"/>
        <w:numPr>
          <w:ilvl w:val="0"/>
          <w:numId w:val="8"/>
        </w:numPr>
        <w:spacing w:after="5" w:line="26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7C">
        <w:rPr>
          <w:rFonts w:ascii="Times New Roman" w:hAnsi="Times New Roman" w:cs="Times New Roman"/>
          <w:sz w:val="24"/>
          <w:szCs w:val="24"/>
        </w:rPr>
        <w:t xml:space="preserve">Реализация ФГОС дошкольного образования в условиях ДОУ. </w:t>
      </w:r>
    </w:p>
    <w:p w:rsidR="009C6474" w:rsidRPr="0071007C" w:rsidRDefault="009C6474" w:rsidP="0071007C">
      <w:pPr>
        <w:pStyle w:val="a4"/>
        <w:numPr>
          <w:ilvl w:val="0"/>
          <w:numId w:val="8"/>
        </w:numPr>
        <w:spacing w:after="5" w:line="26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7C">
        <w:rPr>
          <w:rFonts w:ascii="Times New Roman" w:hAnsi="Times New Roman" w:cs="Times New Roman"/>
          <w:sz w:val="24"/>
          <w:szCs w:val="24"/>
        </w:rPr>
        <w:t xml:space="preserve">Регулирование объема образовательной нагрузки. </w:t>
      </w:r>
    </w:p>
    <w:p w:rsidR="009C6474" w:rsidRPr="00B55B68" w:rsidRDefault="009C6474" w:rsidP="009C6474">
      <w:pPr>
        <w:ind w:left="526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</w:rPr>
        <w:t>Режим дня в ДОУ</w:t>
      </w:r>
      <w:r w:rsidRPr="00B55B68">
        <w:rPr>
          <w:rFonts w:ascii="Times New Roman" w:hAnsi="Times New Roman" w:cs="Times New Roman"/>
          <w:sz w:val="24"/>
          <w:szCs w:val="24"/>
        </w:rPr>
        <w:t xml:space="preserve"> разработан согласно </w:t>
      </w:r>
      <w:proofErr w:type="gramStart"/>
      <w:r w:rsidRPr="00B55B68">
        <w:rPr>
          <w:rFonts w:ascii="Times New Roman" w:hAnsi="Times New Roman" w:cs="Times New Roman"/>
          <w:sz w:val="24"/>
          <w:szCs w:val="24"/>
        </w:rPr>
        <w:t>действующему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2.4.1.3049-13. Организация в ДОУ правильного</w:t>
      </w:r>
      <w:r w:rsidRPr="00B55B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 xml:space="preserve">режима дня предусматривает личностно- ориентированный подход к организации всех видов детской деятельности, их  рациональную продолжительность и разумное чередование, а также отдых детей в течение суток.  Основным принципом правильного построения режима в дошкольном учреждении является  его соответствие  возрастным психофизиологическим особенностям детей. </w:t>
      </w:r>
    </w:p>
    <w:p w:rsidR="009C6474" w:rsidRPr="00B55B68" w:rsidRDefault="009C6474" w:rsidP="009C6474">
      <w:pPr>
        <w:ind w:left="526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Предлагаемый учебный план – это комплексное решение задач по охране и укреплению психического и физического здоровья детей, всестороннему воспитанию, гармоничному развитию личности ребѐнка, коррекции нарушений в развитии, на основе организации разнообразных видов детской деятельности. </w:t>
      </w:r>
    </w:p>
    <w:p w:rsidR="009C6474" w:rsidRPr="00B55B68" w:rsidRDefault="009C6474" w:rsidP="009C6474">
      <w:pPr>
        <w:ind w:left="526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Ведущая цель учебного плана – это создание благоприятных условий для полноценного проживания ребѐнком дошкольного детства, всестороннего развития психических и физических качеств, подготовки ребѐнка к жизни в современном обществе. Эти цели реализуются в процессе разнообразных видов детской деятельности путем взаимодействия всех участников педагогического процесса, использования инновационных и эффективных форм и методов работы с детьми. </w:t>
      </w:r>
    </w:p>
    <w:p w:rsidR="009C6474" w:rsidRPr="00B55B68" w:rsidRDefault="009C6474" w:rsidP="009C6474">
      <w:pPr>
        <w:ind w:left="1249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При составлении учебного плана учитывались следующие принципы: </w:t>
      </w:r>
    </w:p>
    <w:p w:rsidR="009C6474" w:rsidRPr="00B55B68" w:rsidRDefault="009C6474" w:rsidP="0071007C">
      <w:pPr>
        <w:numPr>
          <w:ilvl w:val="0"/>
          <w:numId w:val="5"/>
        </w:numPr>
        <w:spacing w:after="5" w:line="268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принцип развивающего образования, целью которого является развитие ребенка; </w:t>
      </w:r>
    </w:p>
    <w:p w:rsidR="009C6474" w:rsidRPr="00B55B68" w:rsidRDefault="009C6474" w:rsidP="0071007C">
      <w:pPr>
        <w:numPr>
          <w:ilvl w:val="0"/>
          <w:numId w:val="5"/>
        </w:numPr>
        <w:spacing w:after="5" w:line="268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lastRenderedPageBreak/>
        <w:t xml:space="preserve">принцип научной обоснованности и практической применимости; </w:t>
      </w:r>
    </w:p>
    <w:p w:rsidR="009C6474" w:rsidRPr="00B55B68" w:rsidRDefault="009C6474" w:rsidP="0071007C">
      <w:pPr>
        <w:numPr>
          <w:ilvl w:val="0"/>
          <w:numId w:val="5"/>
        </w:numPr>
        <w:spacing w:after="5" w:line="268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принцип соответствия критериям полноты, необходимости и достаточности; </w:t>
      </w:r>
    </w:p>
    <w:p w:rsidR="009C6474" w:rsidRPr="00B357DC" w:rsidRDefault="009C6474" w:rsidP="00B357DC">
      <w:pPr>
        <w:numPr>
          <w:ilvl w:val="0"/>
          <w:numId w:val="5"/>
        </w:numPr>
        <w:spacing w:after="0" w:line="27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 </w:t>
      </w:r>
    </w:p>
    <w:p w:rsidR="009C6474" w:rsidRPr="00B55B68" w:rsidRDefault="009C6474" w:rsidP="0071007C">
      <w:pPr>
        <w:numPr>
          <w:ilvl w:val="0"/>
          <w:numId w:val="5"/>
        </w:numPr>
        <w:spacing w:after="0" w:line="27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</w:t>
      </w:r>
    </w:p>
    <w:p w:rsidR="009C6474" w:rsidRPr="00B55B68" w:rsidRDefault="009C6474" w:rsidP="0071007C">
      <w:pPr>
        <w:numPr>
          <w:ilvl w:val="0"/>
          <w:numId w:val="5"/>
        </w:numPr>
        <w:spacing w:after="5" w:line="268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комплексно-тематический принцип построения образовательного процесса; </w:t>
      </w:r>
    </w:p>
    <w:p w:rsidR="00702475" w:rsidRPr="00B357DC" w:rsidRDefault="009C6474" w:rsidP="00B357DC">
      <w:pPr>
        <w:numPr>
          <w:ilvl w:val="0"/>
          <w:numId w:val="5"/>
        </w:numPr>
        <w:spacing w:after="0" w:line="27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9C6474" w:rsidRPr="0071007C" w:rsidRDefault="009C6474" w:rsidP="0071007C">
      <w:pPr>
        <w:pStyle w:val="a4"/>
        <w:numPr>
          <w:ilvl w:val="0"/>
          <w:numId w:val="7"/>
        </w:numPr>
        <w:spacing w:after="0" w:line="27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1007C">
        <w:rPr>
          <w:rFonts w:ascii="Times New Roman" w:hAnsi="Times New Roman" w:cs="Times New Roman"/>
          <w:sz w:val="24"/>
          <w:szCs w:val="24"/>
        </w:rPr>
        <w:t xml:space="preserve">построение непосредственно образовательного процесса с учетом возрастных особенностей дошкольников, используя разные формы работы. </w:t>
      </w:r>
    </w:p>
    <w:p w:rsidR="009C6474" w:rsidRPr="00B55B68" w:rsidRDefault="009C6474" w:rsidP="00B357DC">
      <w:pPr>
        <w:spacing w:after="0" w:line="259" w:lineRule="auto"/>
        <w:ind w:left="1249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6474" w:rsidRPr="00B55B68" w:rsidRDefault="009C6474" w:rsidP="0070247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55B68">
        <w:rPr>
          <w:rFonts w:ascii="Times New Roman" w:hAnsi="Times New Roman" w:cs="Times New Roman"/>
          <w:sz w:val="24"/>
          <w:szCs w:val="24"/>
        </w:rPr>
        <w:t>Объѐм учебной нагрузки в течение недели определѐн в соответствии с санитарно-эпидемиологическими требованиями к устройству, содержанию и организации режима работы ДОУ («Санитарно- эпидемиологических требований к устройству, содержанию и организации режима работы дошкольных образовательных учреждений.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2.4.1.3049-13 (утв. Постановлением Главного государственного санитарного врача РФ от 15.05.2013г. № 26), а также инструктивно-методическим письмом Министерства образования и науки Российской Федерации от 14.03.2000 г. № 65/23-16. </w:t>
      </w:r>
    </w:p>
    <w:p w:rsidR="009C6474" w:rsidRPr="00B55B68" w:rsidRDefault="009C6474" w:rsidP="009C6474">
      <w:pPr>
        <w:shd w:val="clear" w:color="auto" w:fill="FFFFFF" w:themeFill="background1"/>
        <w:spacing w:before="224" w:after="224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 xml:space="preserve">Максимально допустимый объем недельной образовательной нагрузки, включая   реализацию дополнительных образовательных программ, для детей дошкольного   возраста составляет: </w:t>
      </w:r>
    </w:p>
    <w:p w:rsidR="009C6474" w:rsidRPr="00B55B68" w:rsidRDefault="009C6474" w:rsidP="00A66B5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>для детей раннего возраста (от 2 до 3 лет) – 1 час 40 минут,</w:t>
      </w:r>
    </w:p>
    <w:p w:rsidR="009C6474" w:rsidRPr="00B55B68" w:rsidRDefault="009C6474" w:rsidP="00A66B5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 xml:space="preserve">  в младшей группе (дети  четвертого  года  жизни)  -  2  часа 45 мин., </w:t>
      </w:r>
    </w:p>
    <w:p w:rsidR="009C6474" w:rsidRPr="00B55B68" w:rsidRDefault="009C6474" w:rsidP="00A66B5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>в средней группе (дети пятого года жизни) - 4 часа, </w:t>
      </w:r>
    </w:p>
    <w:p w:rsidR="009C6474" w:rsidRPr="00B55B68" w:rsidRDefault="009C6474" w:rsidP="00A66B5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 xml:space="preserve"> в   старшей группе (дети шестого года жизни) - 6 часов 15 минут, </w:t>
      </w:r>
    </w:p>
    <w:p w:rsidR="009C6474" w:rsidRPr="00B55B68" w:rsidRDefault="009C6474" w:rsidP="00A66B5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>в   подготовительной (дети седьмого года жизни) - 8 часов 30 минут.</w:t>
      </w:r>
    </w:p>
    <w:p w:rsidR="009C6474" w:rsidRPr="00B55B68" w:rsidRDefault="009C6474" w:rsidP="007E140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> Продолжительность непрерывной непосредственно образовательной деятельности для детей  </w:t>
      </w:r>
    </w:p>
    <w:p w:rsidR="009C6474" w:rsidRPr="00B55B68" w:rsidRDefault="009C6474" w:rsidP="007E140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 xml:space="preserve"> 4-го года жизни - не более 15 минут,</w:t>
      </w:r>
    </w:p>
    <w:p w:rsidR="009C6474" w:rsidRPr="00B55B68" w:rsidRDefault="009C6474" w:rsidP="007E140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 xml:space="preserve"> 5-го года жизни - не более   20 минут</w:t>
      </w:r>
    </w:p>
    <w:p w:rsidR="009C6474" w:rsidRPr="00B55B68" w:rsidRDefault="009C6474" w:rsidP="007E140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 xml:space="preserve">  6-го года жизни - не более 25 минут,</w:t>
      </w:r>
    </w:p>
    <w:p w:rsidR="009C6474" w:rsidRPr="00B55B68" w:rsidRDefault="009C6474" w:rsidP="007E140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>  7-го года  жизни  -  не  более  30  минут. </w:t>
      </w:r>
    </w:p>
    <w:p w:rsidR="009C6474" w:rsidRPr="00B55B68" w:rsidRDefault="009C6474" w:rsidP="009C6474">
      <w:pPr>
        <w:shd w:val="clear" w:color="auto" w:fill="FFFFFF" w:themeFill="background1"/>
        <w:spacing w:before="224" w:after="224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 xml:space="preserve"> Максимально допустимый объем образовательной нагрузки в первой  половине  дня  в  младшей  и   средней группах не превышает 30  и  40  минут  соответственно,  а  в    старшей и подготовительной 45 минут и 1,5 часа соответственно. В середине времени, отведенного  на  непрерывную  образовательную  деятельность,     проводят физкультминутку. Перерывы между  периодами  непрерывной   образовательной деятельности - не менее 10 минут.</w:t>
      </w:r>
    </w:p>
    <w:p w:rsidR="009C6474" w:rsidRPr="00B55B68" w:rsidRDefault="009C6474" w:rsidP="009C6474">
      <w:pPr>
        <w:shd w:val="clear" w:color="auto" w:fill="FFFFFF" w:themeFill="background1"/>
        <w:spacing w:before="224" w:after="224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lastRenderedPageBreak/>
        <w:t> Непосредственно образовательная деятельность с детьми старшего дошкольного возраста может осуществляться во второй половине дня после дневного  сна,  но  не   чаще 2 - 3 раз в неделю. Ее  продолжительность  должна  составлять  не   более 25 - 30  минут  в  день.  В  середине  непосредственно    образовательной деятельности статического характера проводят физкультминутку.</w:t>
      </w:r>
    </w:p>
    <w:p w:rsidR="009C6474" w:rsidRPr="00E674B9" w:rsidRDefault="009C6474" w:rsidP="00E674B9">
      <w:pPr>
        <w:shd w:val="clear" w:color="auto" w:fill="FFFFFF" w:themeFill="background1"/>
        <w:spacing w:before="224" w:after="224" w:line="240" w:lineRule="auto"/>
        <w:rPr>
          <w:rFonts w:ascii="Times New Roman" w:hAnsi="Times New Roman" w:cs="Times New Roman"/>
          <w:color w:val="202427"/>
          <w:sz w:val="24"/>
          <w:szCs w:val="24"/>
        </w:rPr>
      </w:pPr>
      <w:r w:rsidRPr="00B55B68">
        <w:rPr>
          <w:rFonts w:ascii="Times New Roman" w:hAnsi="Times New Roman" w:cs="Times New Roman"/>
          <w:color w:val="202427"/>
          <w:sz w:val="24"/>
          <w:szCs w:val="24"/>
        </w:rPr>
        <w:t>Учебная нагрузка определена с учетом необходимого требования - соблюдение минимального количества  обязательной образовательной деятельности на изучение каждой образовательной области, которое определено в инвариантной части учебного плана, и предельно допустимая нагрузка.</w:t>
      </w:r>
    </w:p>
    <w:p w:rsidR="009C6474" w:rsidRPr="00B55B68" w:rsidRDefault="009C6474" w:rsidP="00E674B9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деятельность, требующую повышенной познавательной активности и умственного напряжения детей, организуется в первую половину дня. </w:t>
      </w:r>
    </w:p>
    <w:p w:rsidR="009C6474" w:rsidRPr="00B55B68" w:rsidRDefault="00E674B9" w:rsidP="00E6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6474" w:rsidRPr="00B55B68">
        <w:rPr>
          <w:rFonts w:ascii="Times New Roman" w:hAnsi="Times New Roman" w:cs="Times New Roman"/>
          <w:sz w:val="24"/>
          <w:szCs w:val="24"/>
        </w:rPr>
        <w:t xml:space="preserve">Форма организации занятий  с 5 до 7 лет (фронтальные). </w:t>
      </w:r>
    </w:p>
    <w:p w:rsidR="009C6474" w:rsidRPr="00B55B68" w:rsidRDefault="009C6474" w:rsidP="00E674B9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 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  </w:t>
      </w:r>
    </w:p>
    <w:p w:rsidR="009C6474" w:rsidRPr="00B55B68" w:rsidRDefault="009C6474" w:rsidP="00E674B9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>Организация жизнедеятельности ДОУ предусматривает, как организованные педагогами совместно с детьми (НОД, развлечения, кружки) формы детской деятельности, так и самостоятельную деятельность детей.</w:t>
      </w:r>
    </w:p>
    <w:p w:rsidR="009C6474" w:rsidRPr="00B55B68" w:rsidRDefault="009C6474" w:rsidP="00E674B9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    Для реализации </w:t>
      </w:r>
      <w:r w:rsidRPr="00B55B68">
        <w:rPr>
          <w:rFonts w:ascii="Times New Roman" w:hAnsi="Times New Roman" w:cs="Times New Roman"/>
          <w:b/>
          <w:sz w:val="24"/>
          <w:szCs w:val="24"/>
        </w:rPr>
        <w:t>вариативной части</w:t>
      </w:r>
      <w:r w:rsidRPr="00B55B68">
        <w:rPr>
          <w:rFonts w:ascii="Times New Roman" w:hAnsi="Times New Roman" w:cs="Times New Roman"/>
          <w:sz w:val="24"/>
          <w:szCs w:val="24"/>
        </w:rPr>
        <w:t xml:space="preserve"> плана  в ДОУ организованы следующие кружки в </w:t>
      </w:r>
      <w:r w:rsidR="00E674B9">
        <w:rPr>
          <w:rFonts w:ascii="Times New Roman" w:hAnsi="Times New Roman" w:cs="Times New Roman"/>
          <w:sz w:val="24"/>
          <w:szCs w:val="24"/>
        </w:rPr>
        <w:t xml:space="preserve">    </w:t>
      </w:r>
      <w:r w:rsidRPr="00B55B68">
        <w:rPr>
          <w:rFonts w:ascii="Times New Roman" w:hAnsi="Times New Roman" w:cs="Times New Roman"/>
          <w:sz w:val="24"/>
          <w:szCs w:val="24"/>
        </w:rPr>
        <w:t>группах:</w:t>
      </w:r>
    </w:p>
    <w:tbl>
      <w:tblPr>
        <w:tblStyle w:val="3-5"/>
        <w:tblW w:w="8931" w:type="dxa"/>
        <w:tblLayout w:type="fixed"/>
        <w:tblLook w:val="04A0"/>
      </w:tblPr>
      <w:tblGrid>
        <w:gridCol w:w="993"/>
        <w:gridCol w:w="3827"/>
        <w:gridCol w:w="4111"/>
      </w:tblGrid>
      <w:tr w:rsidR="00AF7A1E" w:rsidRPr="00B55B68" w:rsidTr="00DF020D">
        <w:trPr>
          <w:cnfStyle w:val="100000000000"/>
          <w:trHeight w:val="276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кружковая</w:t>
            </w:r>
          </w:p>
        </w:tc>
      </w:tr>
      <w:tr w:rsidR="00AF7A1E" w:rsidRPr="00B55B68" w:rsidTr="00DF020D">
        <w:trPr>
          <w:cnfStyle w:val="000000100000"/>
          <w:trHeight w:val="250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Петина Н.В.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«Бумажные фантазии»</w:t>
            </w:r>
          </w:p>
        </w:tc>
      </w:tr>
      <w:tr w:rsidR="00AF7A1E" w:rsidRPr="00B55B68" w:rsidTr="00DF020D">
        <w:trPr>
          <w:trHeight w:val="365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Желтова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«Волшебный пластилин»</w:t>
            </w:r>
          </w:p>
        </w:tc>
      </w:tr>
      <w:tr w:rsidR="00AF7A1E" w:rsidRPr="00B55B68" w:rsidTr="00DF020D">
        <w:trPr>
          <w:cnfStyle w:val="000000100000"/>
          <w:trHeight w:val="231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Юрчишина А.А.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«Хочу всё знать»</w:t>
            </w:r>
          </w:p>
        </w:tc>
      </w:tr>
      <w:tr w:rsidR="00AF7A1E" w:rsidRPr="00B55B68" w:rsidTr="00DF020D">
        <w:trPr>
          <w:trHeight w:val="261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Фомина В.С.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«Детский фитнес»</w:t>
            </w:r>
          </w:p>
        </w:tc>
      </w:tr>
      <w:tr w:rsidR="00AF7A1E" w:rsidRPr="00B55B68" w:rsidTr="00DF020D">
        <w:trPr>
          <w:cnfStyle w:val="000000100000"/>
          <w:trHeight w:val="251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Ковалева А.С.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«Веселый каблучок»</w:t>
            </w:r>
          </w:p>
        </w:tc>
      </w:tr>
      <w:tr w:rsidR="00AF7A1E" w:rsidRPr="00B55B68" w:rsidTr="00DF020D">
        <w:trPr>
          <w:trHeight w:val="276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Шайдулина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Умничка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7A1E" w:rsidRPr="00B55B68" w:rsidTr="00DF020D">
        <w:trPr>
          <w:cnfStyle w:val="000000100000"/>
          <w:trHeight w:val="217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Буцыгина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«Школа юного книголюба»</w:t>
            </w:r>
          </w:p>
        </w:tc>
      </w:tr>
      <w:tr w:rsidR="00AF7A1E" w:rsidRPr="00B55B68" w:rsidTr="00DF020D">
        <w:trPr>
          <w:trHeight w:val="350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8.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Дмитриева Н.Н.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«Занимательная </w:t>
            </w: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7A1E" w:rsidRPr="00B55B68" w:rsidTr="00DF020D">
        <w:trPr>
          <w:cnfStyle w:val="000000100000"/>
          <w:trHeight w:val="411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9.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Морозова В.М.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«Развивай-ка»</w:t>
            </w:r>
          </w:p>
        </w:tc>
      </w:tr>
      <w:tr w:rsidR="00AF7A1E" w:rsidRPr="00B55B68" w:rsidTr="00DF020D">
        <w:trPr>
          <w:trHeight w:val="262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10.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Лунина Л.В.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«Весёлые пальчики»</w:t>
            </w:r>
          </w:p>
        </w:tc>
      </w:tr>
      <w:tr w:rsidR="00AF7A1E" w:rsidRPr="00B55B68" w:rsidTr="00DF020D">
        <w:trPr>
          <w:cnfStyle w:val="000000100000"/>
          <w:trHeight w:val="276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11.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Корчагина Е.В.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«Пальчик, ручка, язычок»</w:t>
            </w:r>
          </w:p>
        </w:tc>
      </w:tr>
      <w:tr w:rsidR="00AF7A1E" w:rsidRPr="00B55B68" w:rsidTr="00DF020D">
        <w:trPr>
          <w:trHeight w:val="241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12.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Козлова О.В.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«Цветные ладошки»</w:t>
            </w:r>
          </w:p>
        </w:tc>
      </w:tr>
      <w:tr w:rsidR="00AF7A1E" w:rsidRPr="00B55B68" w:rsidTr="00DF020D">
        <w:trPr>
          <w:cnfStyle w:val="000000100000"/>
          <w:trHeight w:val="360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Лобышева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«Волшебные пуговицы»</w:t>
            </w:r>
          </w:p>
        </w:tc>
      </w:tr>
      <w:tr w:rsidR="00AF7A1E" w:rsidRPr="00B55B68" w:rsidTr="00DF020D">
        <w:trPr>
          <w:trHeight w:val="265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14.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Закирова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</w:tc>
      </w:tr>
      <w:tr w:rsidR="00AF7A1E" w:rsidRPr="00B55B68" w:rsidTr="00DF020D">
        <w:trPr>
          <w:cnfStyle w:val="000000100000"/>
          <w:trHeight w:val="293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15.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Селиванова И.А.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Весёлые пальчики</w:t>
            </w:r>
          </w:p>
        </w:tc>
      </w:tr>
      <w:tr w:rsidR="00AF7A1E" w:rsidRPr="00B55B68" w:rsidTr="00DF020D">
        <w:trPr>
          <w:trHeight w:val="217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16.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Псенкова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ind w:left="-428" w:firstLine="428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«Страна </w:t>
            </w: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Игралия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7A1E" w:rsidRPr="00B55B68" w:rsidTr="00DF020D">
        <w:trPr>
          <w:cnfStyle w:val="000000100000"/>
          <w:trHeight w:val="350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18.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Черепанова Л.Н.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«Почемучки»</w:t>
            </w:r>
          </w:p>
        </w:tc>
      </w:tr>
      <w:tr w:rsidR="00AF7A1E" w:rsidRPr="00B55B68" w:rsidTr="00DF020D">
        <w:trPr>
          <w:trHeight w:val="411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19.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Епифанцева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</w:tr>
      <w:tr w:rsidR="00AF7A1E" w:rsidRPr="00B55B68" w:rsidTr="00DF020D">
        <w:trPr>
          <w:cnfStyle w:val="000000100000"/>
          <w:trHeight w:val="213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20.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Шемятина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«Хлоп-топ»</w:t>
            </w:r>
          </w:p>
        </w:tc>
      </w:tr>
      <w:tr w:rsidR="00AF7A1E" w:rsidRPr="00B55B68" w:rsidTr="00DF020D">
        <w:trPr>
          <w:trHeight w:val="252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 w:val="0"/>
                <w:sz w:val="24"/>
                <w:szCs w:val="24"/>
              </w:rPr>
              <w:t>21.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Страмилова</w:t>
            </w:r>
            <w:proofErr w:type="spellEnd"/>
            <w:r w:rsidRPr="00B55B68"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A1E" w:rsidRPr="00B55B68" w:rsidTr="00DF020D">
        <w:trPr>
          <w:cnfStyle w:val="000000100000"/>
          <w:trHeight w:val="383"/>
        </w:trPr>
        <w:tc>
          <w:tcPr>
            <w:cnfStyle w:val="001000000000"/>
            <w:tcW w:w="993" w:type="dxa"/>
          </w:tcPr>
          <w:p w:rsidR="00AF7A1E" w:rsidRPr="00B55B68" w:rsidRDefault="00AF7A1E" w:rsidP="009C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827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Никонова О.О.</w:t>
            </w:r>
          </w:p>
        </w:tc>
        <w:tc>
          <w:tcPr>
            <w:tcW w:w="4111" w:type="dxa"/>
          </w:tcPr>
          <w:p w:rsidR="00AF7A1E" w:rsidRPr="00B55B68" w:rsidRDefault="00AF7A1E" w:rsidP="009C647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sz w:val="24"/>
                <w:szCs w:val="24"/>
              </w:rPr>
              <w:t>«Весёлые клеточки»</w:t>
            </w:r>
          </w:p>
        </w:tc>
      </w:tr>
    </w:tbl>
    <w:p w:rsidR="00E674B9" w:rsidRPr="00D854C2" w:rsidRDefault="009C6474" w:rsidP="00D854C2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lastRenderedPageBreak/>
        <w:t>Режим дня и сетка занятий соответствуют виду и направлению  ДОУ</w:t>
      </w:r>
    </w:p>
    <w:p w:rsidR="009C6474" w:rsidRPr="00D854C2" w:rsidRDefault="00D854C2" w:rsidP="00D854C2">
      <w:pPr>
        <w:spacing w:after="0" w:line="240" w:lineRule="auto"/>
        <w:ind w:firstLine="708"/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     </w:t>
      </w:r>
      <w:r w:rsidR="009C6474" w:rsidRPr="00B55B68">
        <w:rPr>
          <w:rFonts w:ascii="Times New Roman" w:hAnsi="Times New Roman" w:cs="Times New Roman"/>
          <w:b/>
          <w:color w:val="0000CC"/>
          <w:sz w:val="24"/>
          <w:szCs w:val="24"/>
        </w:rPr>
        <w:t>Режим дня дошкольных групп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9C6474" w:rsidRPr="00B55B68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МДОУ </w:t>
      </w:r>
      <w:proofErr w:type="spellStart"/>
      <w:r w:rsidR="009C6474" w:rsidRPr="00B55B68">
        <w:rPr>
          <w:rFonts w:ascii="Times New Roman" w:hAnsi="Times New Roman" w:cs="Times New Roman"/>
          <w:b/>
          <w:color w:val="0000CC"/>
          <w:sz w:val="24"/>
          <w:szCs w:val="24"/>
        </w:rPr>
        <w:t>д</w:t>
      </w:r>
      <w:proofErr w:type="spellEnd"/>
      <w:r w:rsidR="009C6474" w:rsidRPr="00B55B68">
        <w:rPr>
          <w:rFonts w:ascii="Times New Roman" w:hAnsi="Times New Roman" w:cs="Times New Roman"/>
          <w:b/>
          <w:color w:val="0000CC"/>
          <w:sz w:val="24"/>
          <w:szCs w:val="24"/>
        </w:rPr>
        <w:t>/с «Теремок».</w:t>
      </w:r>
    </w:p>
    <w:p w:rsidR="009C6474" w:rsidRPr="00B55B68" w:rsidRDefault="00D854C2" w:rsidP="00D854C2">
      <w:pPr>
        <w:spacing w:after="0" w:line="240" w:lineRule="auto"/>
        <w:ind w:firstLine="708"/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                               </w:t>
      </w:r>
      <w:r w:rsidR="009C6474" w:rsidRPr="00B55B68">
        <w:rPr>
          <w:rFonts w:ascii="Times New Roman" w:hAnsi="Times New Roman" w:cs="Times New Roman"/>
          <w:b/>
          <w:color w:val="0000CC"/>
          <w:sz w:val="24"/>
          <w:szCs w:val="24"/>
        </w:rPr>
        <w:t>2018-2019 учебный год.</w:t>
      </w:r>
    </w:p>
    <w:p w:rsidR="009C6474" w:rsidRPr="00B55B68" w:rsidRDefault="009C6474" w:rsidP="009C647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-5"/>
        <w:tblW w:w="10282" w:type="dxa"/>
        <w:tblInd w:w="-676" w:type="dxa"/>
        <w:tblLayout w:type="fixed"/>
        <w:tblLook w:val="01E0"/>
      </w:tblPr>
      <w:tblGrid>
        <w:gridCol w:w="3194"/>
        <w:gridCol w:w="1701"/>
        <w:gridCol w:w="1701"/>
        <w:gridCol w:w="1701"/>
        <w:gridCol w:w="1985"/>
      </w:tblGrid>
      <w:tr w:rsidR="009C6474" w:rsidRPr="00B55B68" w:rsidTr="00D854C2">
        <w:trPr>
          <w:cnfStyle w:val="100000000000"/>
          <w:trHeight w:val="1064"/>
        </w:trPr>
        <w:tc>
          <w:tcPr>
            <w:cnfStyle w:val="001000000000"/>
            <w:tcW w:w="3194" w:type="dxa"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aps/>
                <w:color w:val="0000CC"/>
                <w:sz w:val="24"/>
                <w:szCs w:val="24"/>
              </w:rPr>
            </w:pP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aps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0000CC"/>
                <w:sz w:val="24"/>
                <w:szCs w:val="24"/>
              </w:rPr>
              <w:t>Режимные моменты</w:t>
            </w:r>
          </w:p>
        </w:tc>
        <w:tc>
          <w:tcPr>
            <w:cnfStyle w:val="000010000000"/>
            <w:tcW w:w="1701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II младшая группа</w:t>
            </w: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(с 3-4 л.)</w:t>
            </w:r>
          </w:p>
        </w:tc>
        <w:tc>
          <w:tcPr>
            <w:tcW w:w="1701" w:type="dxa"/>
            <w:hideMark/>
          </w:tcPr>
          <w:p w:rsidR="009C6474" w:rsidRPr="00B55B68" w:rsidRDefault="009C6474" w:rsidP="009C6474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Средняя группа</w:t>
            </w:r>
          </w:p>
          <w:p w:rsidR="009C6474" w:rsidRPr="00B55B68" w:rsidRDefault="009C6474" w:rsidP="009C6474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(с 4-5 л.)</w:t>
            </w:r>
          </w:p>
        </w:tc>
        <w:tc>
          <w:tcPr>
            <w:cnfStyle w:val="000010000000"/>
            <w:tcW w:w="1701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Старшая группа</w:t>
            </w: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( с 5-6 л.)</w:t>
            </w:r>
          </w:p>
        </w:tc>
        <w:tc>
          <w:tcPr>
            <w:cnfStyle w:val="000100000000"/>
            <w:tcW w:w="1985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Подготови</w:t>
            </w:r>
            <w:r w:rsidRPr="00B55B68"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  <w:t>-</w:t>
            </w:r>
          </w:p>
          <w:p w:rsidR="009C6474" w:rsidRPr="00B55B68" w:rsidRDefault="009C6474" w:rsidP="00D854C2">
            <w:pPr>
              <w:jc w:val="center"/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тельная группа</w:t>
            </w: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aps/>
                <w:color w:val="FF0000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(с 6-7 л.)</w:t>
            </w:r>
          </w:p>
        </w:tc>
      </w:tr>
      <w:tr w:rsidR="009C6474" w:rsidRPr="00B55B68" w:rsidTr="00DF020D">
        <w:trPr>
          <w:cnfStyle w:val="000000100000"/>
          <w:trHeight w:val="411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Приём, осмотр детей,</w:t>
            </w: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индивидуальная работа.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7.30 – 8.00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7.30 – 8.00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7.30 – 8.00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7.30 – 8.00</w:t>
            </w:r>
          </w:p>
        </w:tc>
      </w:tr>
      <w:tr w:rsidR="009C6474" w:rsidRPr="00B55B68" w:rsidTr="00DF020D">
        <w:trPr>
          <w:cnfStyle w:val="000000010000"/>
          <w:trHeight w:val="407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Утренняя гимнастика.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8.00 – 8.10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8.00 – 8.10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8.00 – 8.15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8.00 – 8.15</w:t>
            </w:r>
          </w:p>
        </w:tc>
      </w:tr>
      <w:tr w:rsidR="009C6474" w:rsidRPr="00B55B68" w:rsidTr="00D854C2">
        <w:trPr>
          <w:cnfStyle w:val="000000100000"/>
          <w:trHeight w:val="651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Самостоятельная/ игровая деятельность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8.10.-8.20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8.10 – 8.20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8.15 – 8.30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8.15 – 8.30</w:t>
            </w:r>
          </w:p>
        </w:tc>
      </w:tr>
      <w:tr w:rsidR="009C6474" w:rsidRPr="00B55B68" w:rsidTr="00F0225B">
        <w:trPr>
          <w:cnfStyle w:val="000000010000"/>
          <w:trHeight w:val="665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Подготовка к завтраку.</w:t>
            </w: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Завтрак.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8.20 – 8.50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8.20 – 8.50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8.30 – 8.50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8.30 – 8.50</w:t>
            </w:r>
          </w:p>
        </w:tc>
      </w:tr>
      <w:tr w:rsidR="009C6474" w:rsidRPr="00B55B68" w:rsidTr="00D854C2">
        <w:trPr>
          <w:cnfStyle w:val="000000100000"/>
          <w:trHeight w:val="519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Самостоятельная деятельность.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8.50 – 9.00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8.50 – 9.00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8.50 – 9.00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8.50 – 9.00</w:t>
            </w:r>
          </w:p>
        </w:tc>
      </w:tr>
      <w:tr w:rsidR="009C6474" w:rsidRPr="00B55B68" w:rsidTr="00DF020D">
        <w:trPr>
          <w:cnfStyle w:val="000000010000"/>
          <w:trHeight w:val="397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ООД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9.00 – 10.30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9.00 – 10.30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9.00 – 10.30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9.00 – 10.50</w:t>
            </w:r>
          </w:p>
        </w:tc>
      </w:tr>
      <w:tr w:rsidR="009C6474" w:rsidRPr="00B55B68" w:rsidTr="00DF020D">
        <w:trPr>
          <w:cnfStyle w:val="000000100000"/>
          <w:trHeight w:val="450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tabs>
                <w:tab w:val="left" w:pos="2055"/>
              </w:tabs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Второй завтрак.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10.30-10.35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10.30-10.35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10.40 – 10.45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10.50 – 11.00</w:t>
            </w:r>
          </w:p>
        </w:tc>
      </w:tr>
      <w:tr w:rsidR="009C6474" w:rsidRPr="00B55B68" w:rsidTr="00DF020D">
        <w:trPr>
          <w:cnfStyle w:val="000000010000"/>
          <w:trHeight w:val="1233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Подготовка к прогулке,</w:t>
            </w: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прогулка и  возвращение, самостоятельная деятельность.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10.35-12.20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10.35 – 12.30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10.45 – 12.40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11.00 – 12.50</w:t>
            </w:r>
          </w:p>
        </w:tc>
      </w:tr>
      <w:tr w:rsidR="009C6474" w:rsidRPr="00B55B68" w:rsidTr="00DF020D">
        <w:trPr>
          <w:cnfStyle w:val="000000100000"/>
          <w:trHeight w:val="320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Обед</w:t>
            </w: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12.20 – 12.50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12.30 – 13.00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12.40 – 13.10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12.50 – 13.15</w:t>
            </w:r>
          </w:p>
        </w:tc>
      </w:tr>
      <w:tr w:rsidR="009C6474" w:rsidRPr="00B55B68" w:rsidTr="00D854C2">
        <w:trPr>
          <w:cnfStyle w:val="000000010000"/>
          <w:trHeight w:val="557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Подготовка ко сну.</w:t>
            </w: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Сон.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12.30 – 15.00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13.00 – 15.00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13.10 – 15.00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13.15 – 15.00</w:t>
            </w:r>
          </w:p>
        </w:tc>
      </w:tr>
      <w:tr w:rsidR="009C6474" w:rsidRPr="00B55B68" w:rsidTr="00DF020D">
        <w:trPr>
          <w:cnfStyle w:val="000000100000"/>
          <w:trHeight w:val="1222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Подъём, бодрящая гимнастика, закаливающие и гигиенические процедуры.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15.00 – 15.25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15.00 – 15.25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15.00 – 15.25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15.00 – 15.25</w:t>
            </w:r>
          </w:p>
        </w:tc>
      </w:tr>
      <w:tr w:rsidR="009C6474" w:rsidRPr="00B55B68" w:rsidTr="00DF020D">
        <w:trPr>
          <w:cnfStyle w:val="000000010000"/>
          <w:trHeight w:val="441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Самостоятельная/ игровая деятельность.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15.25 – 16.20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15.25 – 16.20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15.25 – 16.20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15.25 – 16.20</w:t>
            </w:r>
          </w:p>
        </w:tc>
      </w:tr>
      <w:tr w:rsidR="009C6474" w:rsidRPr="00B55B68" w:rsidTr="00F0225B">
        <w:trPr>
          <w:cnfStyle w:val="000000100000"/>
          <w:trHeight w:val="571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Подготовка к ужину,</w:t>
            </w:r>
          </w:p>
          <w:p w:rsidR="009C6474" w:rsidRPr="00F0225B" w:rsidRDefault="009C6474" w:rsidP="00F0225B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ужин.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16.20 – 16.30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16.20 – 16.40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16.20 – 16.40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16.20 – 16.40</w:t>
            </w:r>
          </w:p>
        </w:tc>
      </w:tr>
      <w:tr w:rsidR="009C6474" w:rsidRPr="00B55B68" w:rsidTr="00DF020D">
        <w:trPr>
          <w:cnfStyle w:val="010000000000"/>
          <w:trHeight w:val="171"/>
        </w:trPr>
        <w:tc>
          <w:tcPr>
            <w:cnfStyle w:val="001000000000"/>
            <w:tcW w:w="3194" w:type="dxa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Прогулка, уход домой.</w:t>
            </w:r>
          </w:p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b w:val="0"/>
                <w:color w:val="0000CC"/>
                <w:sz w:val="24"/>
                <w:szCs w:val="24"/>
              </w:rPr>
            </w:pP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16.40 – 18.00</w:t>
            </w:r>
          </w:p>
        </w:tc>
        <w:tc>
          <w:tcPr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cnfStyle w:val="010000000000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16.50 – 18.00</w:t>
            </w:r>
          </w:p>
        </w:tc>
        <w:tc>
          <w:tcPr>
            <w:cnfStyle w:val="000010000000"/>
            <w:tcW w:w="1701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16.50 – 18.00</w:t>
            </w:r>
          </w:p>
        </w:tc>
        <w:tc>
          <w:tcPr>
            <w:cnfStyle w:val="000100000000"/>
            <w:tcW w:w="1985" w:type="dxa"/>
            <w:vAlign w:val="center"/>
            <w:hideMark/>
          </w:tcPr>
          <w:p w:rsidR="009C6474" w:rsidRPr="00B55B68" w:rsidRDefault="009C6474" w:rsidP="009C6474">
            <w:pPr>
              <w:jc w:val="center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B55B6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16.50 – 18.00</w:t>
            </w:r>
          </w:p>
        </w:tc>
      </w:tr>
    </w:tbl>
    <w:p w:rsidR="009C6474" w:rsidRPr="002D6F24" w:rsidRDefault="009C6474" w:rsidP="002D6F24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В детском саду ведется дополнительное образование следующих направленностей: </w:t>
      </w:r>
      <w:proofErr w:type="gramStart"/>
      <w:r w:rsidRPr="00B55B68">
        <w:rPr>
          <w:rFonts w:ascii="Times New Roman" w:hAnsi="Times New Roman" w:cs="Times New Roman"/>
          <w:sz w:val="24"/>
          <w:szCs w:val="24"/>
        </w:rPr>
        <w:t>социально-педагогическая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, художественная,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физкультурноспортивная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, интеллектуально-познавательная. Соблюдение и правильное выполнение учебного плана исключает умственные и физические перегрузки в содержании образования ребѐнка дошкольного возраста. </w:t>
      </w:r>
    </w:p>
    <w:p w:rsidR="009C6474" w:rsidRPr="00B55B68" w:rsidRDefault="009C6474" w:rsidP="002D6F24">
      <w:pPr>
        <w:spacing w:after="24" w:line="259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Со средней группы третье физкультурное занятие в виде комплекса подвижных игр на улице, в конце прогулки. В середине занятия проводится физкультминутка или динамическая пауза. Упражнения на релаксацию (2-3 минуты) проводятся в течение занятия. </w:t>
      </w:r>
    </w:p>
    <w:p w:rsidR="009C6474" w:rsidRPr="00B55B68" w:rsidRDefault="009C6474" w:rsidP="002D6F24">
      <w:pPr>
        <w:tabs>
          <w:tab w:val="left" w:pos="-851"/>
        </w:tabs>
        <w:ind w:left="-709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lastRenderedPageBreak/>
        <w:t xml:space="preserve">Организованная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среда).  В целях профилактики  утомления детей, указанная  образовательная деятельность гармонично  сочетается с образовательными областями Физическая культура и Музыка.  </w:t>
      </w:r>
    </w:p>
    <w:p w:rsidR="009C6474" w:rsidRPr="00B55B68" w:rsidRDefault="009C6474" w:rsidP="002D6F24">
      <w:pPr>
        <w:ind w:left="-851" w:firstLine="142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Учебный план подкрепляется сеткой организованной деятельности, примерным режимом дня по каждой возрастной группе, сбалансированностью учебной нагрузки. </w:t>
      </w:r>
    </w:p>
    <w:tbl>
      <w:tblPr>
        <w:tblStyle w:val="a5"/>
        <w:tblpPr w:leftFromText="180" w:rightFromText="180" w:bottomFromText="200" w:vertAnchor="text" w:horzAnchor="margin" w:tblpX="-1296" w:tblpY="438"/>
        <w:tblW w:w="11448" w:type="dxa"/>
        <w:tblLayout w:type="fixed"/>
        <w:tblLook w:val="04A0"/>
      </w:tblPr>
      <w:tblGrid>
        <w:gridCol w:w="1701"/>
        <w:gridCol w:w="959"/>
        <w:gridCol w:w="33"/>
        <w:gridCol w:w="109"/>
        <w:gridCol w:w="33"/>
        <w:gridCol w:w="675"/>
        <w:gridCol w:w="34"/>
        <w:gridCol w:w="533"/>
        <w:gridCol w:w="709"/>
        <w:gridCol w:w="142"/>
        <w:gridCol w:w="283"/>
        <w:gridCol w:w="567"/>
        <w:gridCol w:w="851"/>
        <w:gridCol w:w="709"/>
        <w:gridCol w:w="850"/>
        <w:gridCol w:w="708"/>
        <w:gridCol w:w="284"/>
        <w:gridCol w:w="142"/>
        <w:gridCol w:w="284"/>
        <w:gridCol w:w="850"/>
        <w:gridCol w:w="34"/>
        <w:gridCol w:w="958"/>
      </w:tblGrid>
      <w:tr w:rsidR="000208D5" w:rsidRPr="00727F5E" w:rsidTr="00D854C2">
        <w:trPr>
          <w:trHeight w:val="244"/>
        </w:trPr>
        <w:tc>
          <w:tcPr>
            <w:tcW w:w="11448" w:type="dxa"/>
            <w:gridSpan w:val="2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  <w:t>Организованная образовательная деятельность</w:t>
            </w:r>
          </w:p>
        </w:tc>
      </w:tr>
      <w:tr w:rsidR="004B3EB4" w:rsidRPr="00727F5E" w:rsidTr="00D854C2">
        <w:trPr>
          <w:trHeight w:val="244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gridSpan w:val="7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  <w:t>2 младшая группа</w:t>
            </w:r>
          </w:p>
        </w:tc>
        <w:tc>
          <w:tcPr>
            <w:tcW w:w="2552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  <w:t>средняя группа</w:t>
            </w:r>
          </w:p>
        </w:tc>
        <w:tc>
          <w:tcPr>
            <w:tcW w:w="2267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  <w:t>старшая группа</w:t>
            </w:r>
          </w:p>
        </w:tc>
        <w:tc>
          <w:tcPr>
            <w:tcW w:w="2552" w:type="dxa"/>
            <w:gridSpan w:val="6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  <w:t>подготовительная группа</w:t>
            </w:r>
          </w:p>
        </w:tc>
      </w:tr>
      <w:tr w:rsidR="00CE12F6" w:rsidRPr="00727F5E" w:rsidTr="00D854C2">
        <w:trPr>
          <w:trHeight w:val="569"/>
        </w:trPr>
        <w:tc>
          <w:tcPr>
            <w:tcW w:w="1701" w:type="dxa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Образовательная область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неделю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месяц</w:t>
            </w:r>
          </w:p>
        </w:tc>
        <w:tc>
          <w:tcPr>
            <w:tcW w:w="533" w:type="dxa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</w:p>
        </w:tc>
        <w:tc>
          <w:tcPr>
            <w:tcW w:w="709" w:type="dxa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неделю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месяц</w:t>
            </w:r>
          </w:p>
        </w:tc>
        <w:tc>
          <w:tcPr>
            <w:tcW w:w="851" w:type="dxa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</w:p>
        </w:tc>
        <w:tc>
          <w:tcPr>
            <w:tcW w:w="709" w:type="dxa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неделю</w:t>
            </w:r>
          </w:p>
        </w:tc>
        <w:tc>
          <w:tcPr>
            <w:tcW w:w="850" w:type="dxa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месяц</w:t>
            </w:r>
          </w:p>
        </w:tc>
        <w:tc>
          <w:tcPr>
            <w:tcW w:w="708" w:type="dxa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неделю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месяц</w:t>
            </w:r>
          </w:p>
        </w:tc>
        <w:tc>
          <w:tcPr>
            <w:tcW w:w="958" w:type="dxa"/>
            <w:tcBorders>
              <w:top w:val="single" w:sz="4" w:space="0" w:color="auto"/>
            </w:tcBorders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</w:p>
        </w:tc>
      </w:tr>
      <w:tr w:rsidR="00507B2D" w:rsidRPr="00727F5E" w:rsidTr="00D854C2">
        <w:trPr>
          <w:trHeight w:val="75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7" w:type="dxa"/>
            <w:gridSpan w:val="21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b/>
                <w:color w:val="0000CC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color w:val="0000CC"/>
                <w:sz w:val="20"/>
                <w:szCs w:val="20"/>
              </w:rPr>
              <w:t xml:space="preserve">                                                                Количество занятий</w:t>
            </w:r>
          </w:p>
        </w:tc>
      </w:tr>
      <w:tr w:rsidR="00D854C2" w:rsidRPr="00727F5E" w:rsidTr="00D854C2">
        <w:trPr>
          <w:trHeight w:val="506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16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</w:t>
            </w:r>
          </w:p>
        </w:tc>
      </w:tr>
      <w:tr w:rsidR="00CE12F6" w:rsidRPr="00727F5E" w:rsidTr="00D854C2">
        <w:trPr>
          <w:trHeight w:val="506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</w:tr>
      <w:tr w:rsidR="00D854C2" w:rsidRPr="00727F5E" w:rsidTr="00D854C2">
        <w:trPr>
          <w:trHeight w:val="241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Речевое развитие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</w:tr>
      <w:tr w:rsidR="00CE12F6" w:rsidRPr="00727F5E" w:rsidTr="00D854C2">
        <w:trPr>
          <w:trHeight w:val="263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речи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D854C2" w:rsidRPr="00727F5E" w:rsidTr="00D854C2">
        <w:trPr>
          <w:trHeight w:val="706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направление развития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160</w:t>
            </w:r>
          </w:p>
        </w:tc>
      </w:tr>
      <w:tr w:rsidR="00CE12F6" w:rsidRPr="00727F5E" w:rsidTr="00D854C2">
        <w:trPr>
          <w:trHeight w:val="263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</w:t>
            </w: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D854C2" w:rsidRPr="00727F5E" w:rsidTr="00D854C2">
        <w:trPr>
          <w:trHeight w:val="1275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</w:t>
            </w:r>
            <w:proofErr w:type="spellEnd"/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творчество</w:t>
            </w: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рисование</w:t>
            </w: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лепка</w:t>
            </w: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-аппликация</w:t>
            </w:r>
          </w:p>
        </w:tc>
        <w:tc>
          <w:tcPr>
            <w:tcW w:w="959" w:type="dxa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4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2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10" w:type="dxa"/>
            <w:gridSpan w:val="3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CE12F6" w:rsidRPr="00727F5E" w:rsidTr="00D854C2">
        <w:trPr>
          <w:trHeight w:val="506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направление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</w:tr>
      <w:tr w:rsidR="00D854C2" w:rsidRPr="00727F5E" w:rsidTr="00D854C2">
        <w:trPr>
          <w:trHeight w:val="263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 культура в помещении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CE12F6" w:rsidRPr="00727F5E" w:rsidTr="00D854C2">
        <w:trPr>
          <w:trHeight w:val="407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Физическая культура  </w:t>
            </w:r>
            <w:proofErr w:type="gramStart"/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прогулке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ind w:left="-116" w:firstLine="11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B02B54" w:rsidRPr="00727F5E" w:rsidTr="00B02B54">
        <w:trPr>
          <w:trHeight w:val="263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416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448</w:t>
            </w:r>
          </w:p>
        </w:tc>
      </w:tr>
      <w:tr w:rsidR="00CE12F6" w:rsidRPr="00727F5E" w:rsidTr="00B02B54">
        <w:trPr>
          <w:trHeight w:val="525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ч.</w:t>
            </w:r>
          </w:p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 м.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3ч 20 мин.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ч 25 м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час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2B54" w:rsidRPr="00727F5E" w:rsidTr="00B02B54">
        <w:trPr>
          <w:trHeight w:val="548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Кружки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-</w:t>
            </w: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1раз в неделю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CE12F6" w:rsidRPr="00727F5E" w:rsidTr="00B02B54">
        <w:trPr>
          <w:trHeight w:val="506"/>
        </w:trPr>
        <w:tc>
          <w:tcPr>
            <w:tcW w:w="1701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95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4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ч. 40 мин.</w:t>
            </w:r>
          </w:p>
        </w:tc>
        <w:tc>
          <w:tcPr>
            <w:tcW w:w="850" w:type="dxa"/>
            <w:gridSpan w:val="2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5ч 50 мин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3"/>
            <w:hideMark/>
          </w:tcPr>
          <w:p w:rsidR="000208D5" w:rsidRPr="000208D5" w:rsidRDefault="000208D5" w:rsidP="00507B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ч. 30 мин</w:t>
            </w:r>
          </w:p>
        </w:tc>
        <w:tc>
          <w:tcPr>
            <w:tcW w:w="850" w:type="dxa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hideMark/>
          </w:tcPr>
          <w:p w:rsidR="000208D5" w:rsidRPr="000208D5" w:rsidRDefault="000208D5" w:rsidP="00507B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08D5" w:rsidRPr="00727F5E" w:rsidTr="00B02B54">
        <w:trPr>
          <w:trHeight w:val="506"/>
        </w:trPr>
        <w:tc>
          <w:tcPr>
            <w:tcW w:w="11448" w:type="dxa"/>
            <w:gridSpan w:val="2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0"/>
                <w:szCs w:val="20"/>
              </w:rPr>
            </w:pPr>
            <w:r w:rsidRPr="000208D5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Образовательная деятельность в ходе режимных моментов</w:t>
            </w:r>
          </w:p>
        </w:tc>
      </w:tr>
      <w:tr w:rsidR="00CE12F6" w:rsidRPr="00727F5E" w:rsidTr="00B02B54">
        <w:trPr>
          <w:trHeight w:val="506"/>
        </w:trPr>
        <w:tc>
          <w:tcPr>
            <w:tcW w:w="2835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гимнастика</w:t>
            </w:r>
          </w:p>
        </w:tc>
        <w:tc>
          <w:tcPr>
            <w:tcW w:w="2376" w:type="dxa"/>
            <w:gridSpan w:val="6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 5-6 мин.</w:t>
            </w:r>
          </w:p>
        </w:tc>
        <w:tc>
          <w:tcPr>
            <w:tcW w:w="2127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 6-8мин.</w:t>
            </w:r>
          </w:p>
        </w:tc>
        <w:tc>
          <w:tcPr>
            <w:tcW w:w="1842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 8-10 мин.</w:t>
            </w:r>
          </w:p>
        </w:tc>
        <w:tc>
          <w:tcPr>
            <w:tcW w:w="2268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 10-12 м.</w:t>
            </w:r>
          </w:p>
        </w:tc>
      </w:tr>
      <w:tr w:rsidR="00CE12F6" w:rsidRPr="00727F5E" w:rsidTr="00B02B54">
        <w:trPr>
          <w:trHeight w:val="506"/>
        </w:trPr>
        <w:tc>
          <w:tcPr>
            <w:tcW w:w="2835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Гигиенические процедуры</w:t>
            </w:r>
          </w:p>
        </w:tc>
        <w:tc>
          <w:tcPr>
            <w:tcW w:w="2376" w:type="dxa"/>
            <w:gridSpan w:val="6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12F6" w:rsidRPr="00727F5E" w:rsidTr="00B02B54">
        <w:trPr>
          <w:trHeight w:val="717"/>
        </w:trPr>
        <w:tc>
          <w:tcPr>
            <w:tcW w:w="2835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Ситуативные беседы при проведении режимных моментов</w:t>
            </w:r>
          </w:p>
        </w:tc>
        <w:tc>
          <w:tcPr>
            <w:tcW w:w="2376" w:type="dxa"/>
            <w:gridSpan w:val="6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842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268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CE12F6" w:rsidRPr="00727F5E" w:rsidTr="00F0225B">
        <w:trPr>
          <w:trHeight w:val="308"/>
        </w:trPr>
        <w:tc>
          <w:tcPr>
            <w:tcW w:w="2835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2376" w:type="dxa"/>
            <w:gridSpan w:val="6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842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268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CE12F6" w:rsidRPr="00727F5E" w:rsidTr="00F0225B">
        <w:trPr>
          <w:trHeight w:val="216"/>
        </w:trPr>
        <w:tc>
          <w:tcPr>
            <w:tcW w:w="2835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Физкультминутки</w:t>
            </w:r>
          </w:p>
        </w:tc>
        <w:tc>
          <w:tcPr>
            <w:tcW w:w="2376" w:type="dxa"/>
            <w:gridSpan w:val="6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3-5 ежедневно</w:t>
            </w:r>
          </w:p>
        </w:tc>
        <w:tc>
          <w:tcPr>
            <w:tcW w:w="2127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3-5 ежедневно</w:t>
            </w:r>
          </w:p>
        </w:tc>
        <w:tc>
          <w:tcPr>
            <w:tcW w:w="1842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3-5 ежедневно</w:t>
            </w:r>
          </w:p>
        </w:tc>
        <w:tc>
          <w:tcPr>
            <w:tcW w:w="2268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3-5 ежедневно</w:t>
            </w:r>
          </w:p>
        </w:tc>
      </w:tr>
      <w:tr w:rsidR="00CE12F6" w:rsidRPr="00727F5E" w:rsidTr="00F0225B">
        <w:trPr>
          <w:trHeight w:val="266"/>
        </w:trPr>
        <w:tc>
          <w:tcPr>
            <w:tcW w:w="2835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Дежурства</w:t>
            </w:r>
          </w:p>
        </w:tc>
        <w:tc>
          <w:tcPr>
            <w:tcW w:w="2376" w:type="dxa"/>
            <w:gridSpan w:val="6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842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268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CE12F6" w:rsidRPr="00727F5E" w:rsidTr="00F0225B">
        <w:trPr>
          <w:trHeight w:val="143"/>
        </w:trPr>
        <w:tc>
          <w:tcPr>
            <w:tcW w:w="2835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Прогулки</w:t>
            </w:r>
          </w:p>
        </w:tc>
        <w:tc>
          <w:tcPr>
            <w:tcW w:w="2376" w:type="dxa"/>
            <w:gridSpan w:val="6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842" w:type="dxa"/>
            <w:gridSpan w:val="3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268" w:type="dxa"/>
            <w:gridSpan w:val="5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0208D5" w:rsidRPr="00727F5E" w:rsidTr="00B02B54">
        <w:trPr>
          <w:trHeight w:val="506"/>
        </w:trPr>
        <w:tc>
          <w:tcPr>
            <w:tcW w:w="11448" w:type="dxa"/>
            <w:gridSpan w:val="2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  <w:t>Самостоятельная деятельность детей</w:t>
            </w:r>
          </w:p>
        </w:tc>
      </w:tr>
      <w:tr w:rsidR="00CE12F6" w:rsidRPr="00727F5E" w:rsidTr="00F0225B">
        <w:trPr>
          <w:trHeight w:val="288"/>
        </w:trPr>
        <w:tc>
          <w:tcPr>
            <w:tcW w:w="2802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</w:t>
            </w:r>
          </w:p>
        </w:tc>
        <w:tc>
          <w:tcPr>
            <w:tcW w:w="2409" w:type="dxa"/>
            <w:gridSpan w:val="7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  <w:gridSpan w:val="3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984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6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507B2D" w:rsidRPr="00727F5E" w:rsidTr="00F80DB0">
        <w:trPr>
          <w:trHeight w:val="506"/>
        </w:trPr>
        <w:tc>
          <w:tcPr>
            <w:tcW w:w="2802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2409" w:type="dxa"/>
            <w:gridSpan w:val="7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  <w:gridSpan w:val="3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984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6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0208D5" w:rsidRPr="00727F5E" w:rsidTr="00B02B54">
        <w:trPr>
          <w:trHeight w:val="506"/>
        </w:trPr>
        <w:tc>
          <w:tcPr>
            <w:tcW w:w="11448" w:type="dxa"/>
            <w:gridSpan w:val="22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  <w:t>Двигательная активность детей.</w:t>
            </w:r>
          </w:p>
        </w:tc>
      </w:tr>
      <w:tr w:rsidR="00507B2D" w:rsidRPr="00727F5E" w:rsidTr="00B02B54">
        <w:trPr>
          <w:trHeight w:val="506"/>
        </w:trPr>
        <w:tc>
          <w:tcPr>
            <w:tcW w:w="2802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Подвижные и спортивные игры и упражнения на прогулке</w:t>
            </w:r>
          </w:p>
        </w:tc>
        <w:tc>
          <w:tcPr>
            <w:tcW w:w="2409" w:type="dxa"/>
            <w:gridSpan w:val="7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 2 раза (утром и вечером) 15-20 мин.</w:t>
            </w:r>
          </w:p>
        </w:tc>
        <w:tc>
          <w:tcPr>
            <w:tcW w:w="2127" w:type="dxa"/>
            <w:gridSpan w:val="3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 2 раза (утром и вечером) 20-25 мин.</w:t>
            </w:r>
          </w:p>
        </w:tc>
        <w:tc>
          <w:tcPr>
            <w:tcW w:w="1984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 2 раза (утром и вечером) 25-30 мин.</w:t>
            </w:r>
          </w:p>
        </w:tc>
        <w:tc>
          <w:tcPr>
            <w:tcW w:w="2126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 2 раза (утром и вечером) 25-30 мин.</w:t>
            </w:r>
          </w:p>
        </w:tc>
      </w:tr>
      <w:tr w:rsidR="00CE12F6" w:rsidRPr="00727F5E" w:rsidTr="00B02B54">
        <w:trPr>
          <w:trHeight w:val="506"/>
        </w:trPr>
        <w:tc>
          <w:tcPr>
            <w:tcW w:w="2802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Физкультурный досуг</w:t>
            </w:r>
          </w:p>
        </w:tc>
        <w:tc>
          <w:tcPr>
            <w:tcW w:w="2409" w:type="dxa"/>
            <w:gridSpan w:val="7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 в месяц</w:t>
            </w: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</w:t>
            </w:r>
          </w:p>
        </w:tc>
        <w:tc>
          <w:tcPr>
            <w:tcW w:w="2127" w:type="dxa"/>
            <w:gridSpan w:val="3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 в месяц</w:t>
            </w: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</w:t>
            </w:r>
          </w:p>
        </w:tc>
        <w:tc>
          <w:tcPr>
            <w:tcW w:w="1984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 в месяц</w:t>
            </w: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30-40 мин</w:t>
            </w:r>
          </w:p>
        </w:tc>
        <w:tc>
          <w:tcPr>
            <w:tcW w:w="2126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 в месяц</w:t>
            </w:r>
          </w:p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мин</w:t>
            </w:r>
          </w:p>
        </w:tc>
      </w:tr>
      <w:tr w:rsidR="00507B2D" w:rsidRPr="00727F5E" w:rsidTr="00F0225B">
        <w:trPr>
          <w:trHeight w:val="243"/>
        </w:trPr>
        <w:tc>
          <w:tcPr>
            <w:tcW w:w="2802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Физкультурный  праздник</w:t>
            </w:r>
          </w:p>
        </w:tc>
        <w:tc>
          <w:tcPr>
            <w:tcW w:w="2409" w:type="dxa"/>
            <w:gridSpan w:val="7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3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год</w:t>
            </w:r>
          </w:p>
        </w:tc>
        <w:tc>
          <w:tcPr>
            <w:tcW w:w="1984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год</w:t>
            </w:r>
          </w:p>
        </w:tc>
        <w:tc>
          <w:tcPr>
            <w:tcW w:w="2126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год</w:t>
            </w:r>
          </w:p>
        </w:tc>
      </w:tr>
      <w:tr w:rsidR="00CE12F6" w:rsidRPr="00727F5E" w:rsidTr="00B02B54">
        <w:trPr>
          <w:trHeight w:val="506"/>
        </w:trPr>
        <w:tc>
          <w:tcPr>
            <w:tcW w:w="2802" w:type="dxa"/>
            <w:gridSpan w:val="4"/>
            <w:hideMark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Самостоятельное использование физкультурного и спортивного оборудования</w:t>
            </w:r>
          </w:p>
        </w:tc>
        <w:tc>
          <w:tcPr>
            <w:tcW w:w="2409" w:type="dxa"/>
            <w:gridSpan w:val="7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  <w:gridSpan w:val="3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984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6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507B2D" w:rsidRPr="00727F5E" w:rsidTr="00B02B54">
        <w:trPr>
          <w:trHeight w:val="506"/>
        </w:trPr>
        <w:tc>
          <w:tcPr>
            <w:tcW w:w="2802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Самостоятельные подвижные и спортивные игры</w:t>
            </w:r>
          </w:p>
        </w:tc>
        <w:tc>
          <w:tcPr>
            <w:tcW w:w="2409" w:type="dxa"/>
            <w:gridSpan w:val="7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7" w:type="dxa"/>
            <w:gridSpan w:val="3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984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126" w:type="dxa"/>
            <w:gridSpan w:val="4"/>
          </w:tcPr>
          <w:p w:rsidR="000208D5" w:rsidRPr="000208D5" w:rsidRDefault="000208D5" w:rsidP="00507B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8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</w:tr>
    </w:tbl>
    <w:p w:rsidR="009C6474" w:rsidRPr="00B55B68" w:rsidRDefault="009C6474" w:rsidP="009C6474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9C6474" w:rsidRPr="00B55B68" w:rsidRDefault="009C6474" w:rsidP="00F0225B">
      <w:pPr>
        <w:spacing w:after="67" w:line="259" w:lineRule="auto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Наличие специалистов позволяет повысить  качество </w:t>
      </w:r>
      <w:r w:rsidRPr="00B55B68">
        <w:rPr>
          <w:rFonts w:ascii="Times New Roman" w:hAnsi="Times New Roman" w:cs="Times New Roman"/>
          <w:i/>
          <w:sz w:val="24"/>
          <w:szCs w:val="24"/>
        </w:rPr>
        <w:t xml:space="preserve"> образовательных услуг</w:t>
      </w:r>
      <w:r w:rsidRPr="00B55B68">
        <w:rPr>
          <w:rFonts w:ascii="Times New Roman" w:hAnsi="Times New Roman" w:cs="Times New Roman"/>
          <w:sz w:val="24"/>
          <w:szCs w:val="24"/>
        </w:rPr>
        <w:t xml:space="preserve">, содействующих   раскрытию  индивидуальных способностей и самореализации внутреннего потенциала детей: 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Деятельность </w:t>
      </w:r>
      <w:r w:rsidRPr="00B55B68">
        <w:rPr>
          <w:rFonts w:ascii="Times New Roman" w:hAnsi="Times New Roman" w:cs="Times New Roman"/>
          <w:b/>
          <w:sz w:val="24"/>
          <w:szCs w:val="24"/>
        </w:rPr>
        <w:t>инструктора по физической культуре</w:t>
      </w:r>
      <w:r w:rsidRPr="00B55B68">
        <w:rPr>
          <w:rFonts w:ascii="Times New Roman" w:hAnsi="Times New Roman" w:cs="Times New Roman"/>
          <w:sz w:val="24"/>
          <w:szCs w:val="24"/>
        </w:rPr>
        <w:t xml:space="preserve"> организованна</w:t>
      </w:r>
      <w:r w:rsidRPr="00B55B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 xml:space="preserve">согласно  плану непосредственно образовательной деятельности,  недельная нагрузка которого (начиная с младшей группы) предполагает 3 занятия по физической культуре, а со старшей группы 3 занятия по физической культуре  2 из которых - занятия  в физкультурном зале и 1занятие на спортивной площадке ДОУ. </w:t>
      </w:r>
    </w:p>
    <w:p w:rsidR="009C6474" w:rsidRPr="00B55B68" w:rsidRDefault="009C6474" w:rsidP="009C6474">
      <w:pPr>
        <w:spacing w:after="17" w:line="259" w:lineRule="auto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55B68">
        <w:rPr>
          <w:rFonts w:ascii="Times New Roman" w:hAnsi="Times New Roman" w:cs="Times New Roman"/>
          <w:b/>
          <w:sz w:val="24"/>
          <w:szCs w:val="24"/>
        </w:rPr>
        <w:t>Учителя – логопеды</w:t>
      </w:r>
      <w:r w:rsidRPr="00B55B68">
        <w:rPr>
          <w:rFonts w:ascii="Times New Roman" w:hAnsi="Times New Roman" w:cs="Times New Roman"/>
          <w:sz w:val="24"/>
          <w:szCs w:val="24"/>
        </w:rPr>
        <w:t xml:space="preserve"> ведут  фронтальную и индивидуальную  работу с детьми старшей и подготовительной к школе логопедических групп.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 Особое внимание уделяется подготовке к обучению грамоте, что способствует хорошей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предшкольной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подготовке. Количество времени на коррекционно-развивающую деятельность, и состав групп определяется  Письмом Минобразования РФ от 14.12.2000 «Об организации работы в логопедических группах».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Коррекционно-развивающая деятельность, проводимая воспитателем, является вариативной в общеобразовательном процессе. Такая вариативность обеспечивает исключение превышения предельно допустимой нормы нагрузки на ребѐнка.   </w:t>
      </w:r>
    </w:p>
    <w:p w:rsidR="009C6474" w:rsidRPr="00B55B68" w:rsidRDefault="009C6474" w:rsidP="009C6474">
      <w:pPr>
        <w:spacing w:after="36" w:line="259" w:lineRule="auto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</w:rPr>
        <w:lastRenderedPageBreak/>
        <w:t>Педагог-психолог</w:t>
      </w:r>
      <w:r w:rsidRPr="00B55B68">
        <w:rPr>
          <w:rFonts w:ascii="Times New Roman" w:hAnsi="Times New Roman" w:cs="Times New Roman"/>
          <w:sz w:val="24"/>
          <w:szCs w:val="24"/>
        </w:rPr>
        <w:t xml:space="preserve"> заботится о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психоэмоциональном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здоровье и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социальноличностном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развитии детей. Коррекционно-развивающая деятельность 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педагогапсихолога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не  входит  в учебный план, так как малая коррекционная группа формируется на основе диагностики и по заявкам педагогов групп и родителей. Количество занятий и состав групп определяется по потребности.  Деятельность  проводится  малыми  подгруппами  или индивидуально и выводится за пределы учебного плана. Подгруппы формируются на основе анализа диагностических данных, на основе сходства проблем. Такие временные группы функционируют ограниченный срок (2  -  5 месяцев), предусмотренный разработанной программой психологической коррекции. 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Деятельность педагога-психолога направлена на развитие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эмоциональноволевой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сферы детей и формирование положительных личностных качеств, совершенствование адаптационных механизмов, развитие регуляции детской деятельности и поведения, предупреждение школьной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Психологическое сопровождение ребенка дошкольного возраста, направленно на становление его физиологической, познавательной, мотивационной, коммуникативной и социальной компетентности.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</w:rPr>
        <w:t>Музыкальные руководители</w:t>
      </w:r>
      <w:r w:rsidRPr="00B55B68">
        <w:rPr>
          <w:rFonts w:ascii="Times New Roman" w:hAnsi="Times New Roman" w:cs="Times New Roman"/>
          <w:sz w:val="24"/>
          <w:szCs w:val="24"/>
        </w:rPr>
        <w:t xml:space="preserve"> не только приобщают детей  к музыкальному искусству,  развивают  способность эмоционально воспринимать музыку, но и организуют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культурно-досуговую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деятельность детей.  </w:t>
      </w:r>
    </w:p>
    <w:p w:rsidR="00F80DB0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b/>
          <w:sz w:val="24"/>
          <w:szCs w:val="24"/>
        </w:rPr>
        <w:t>Вариативная часть  (40%)</w:t>
      </w:r>
      <w:r w:rsidRPr="00B55B68">
        <w:rPr>
          <w:rFonts w:ascii="Times New Roman" w:hAnsi="Times New Roman" w:cs="Times New Roman"/>
          <w:sz w:val="24"/>
          <w:szCs w:val="24"/>
        </w:rPr>
        <w:t xml:space="preserve"> учебного плана, формируемая участниками образовательного процесса ДОУ, обеспечивает вариативность образования, отражает приоритетное направление деятельности  детского сада, предполагает реализацию игровых  в кружках и студиях ДОУ  и  направлена на поддержку образовательных областей основной части программы и приоритетных направлений деятельности ДОУ.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 Занятия (студии, кружки, секции и т.п.) проводятся, начиная </w:t>
      </w:r>
      <w:proofErr w:type="gramStart"/>
      <w:r w:rsidRPr="00B55B6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55B68">
        <w:rPr>
          <w:rFonts w:ascii="Times New Roman" w:hAnsi="Times New Roman" w:cs="Times New Roman"/>
          <w:sz w:val="24"/>
          <w:szCs w:val="24"/>
        </w:rPr>
        <w:t xml:space="preserve"> средней группы соответственно  действующему </w:t>
      </w:r>
      <w:proofErr w:type="spellStart"/>
      <w:r w:rsidRPr="00B55B6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55B68">
        <w:rPr>
          <w:rFonts w:ascii="Times New Roman" w:hAnsi="Times New Roman" w:cs="Times New Roman"/>
          <w:sz w:val="24"/>
          <w:szCs w:val="24"/>
        </w:rPr>
        <w:t xml:space="preserve"> 2.4.1.3049-13 для каждой последующей возрастной группы в отведенное время  в 1ую и во 2-ую половину дня, не нарушая отведенного времени на прогулку и дневной сон. </w:t>
      </w:r>
      <w:r w:rsidRPr="00B55B6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Учебный год состоит из 36 недель с учѐтом каникулярного режима деятельности учреждения:  </w:t>
      </w:r>
    </w:p>
    <w:p w:rsidR="009C6474" w:rsidRPr="00B55B68" w:rsidRDefault="009C6474" w:rsidP="00F80DB0">
      <w:pPr>
        <w:numPr>
          <w:ilvl w:val="0"/>
          <w:numId w:val="6"/>
        </w:numPr>
        <w:spacing w:after="5" w:line="268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с 3 сентября  по 17 сентября –  диагностический период; </w:t>
      </w:r>
    </w:p>
    <w:p w:rsidR="009C6474" w:rsidRPr="00B55B68" w:rsidRDefault="009C6474" w:rsidP="00F80DB0">
      <w:pPr>
        <w:numPr>
          <w:ilvl w:val="0"/>
          <w:numId w:val="6"/>
        </w:numPr>
        <w:spacing w:after="5" w:line="268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 xml:space="preserve">с 3 сентября по 27 сентября – адаптационный период; </w:t>
      </w:r>
      <w:r w:rsidRPr="00B55B68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9C6474" w:rsidRPr="00B55B68" w:rsidRDefault="009C6474" w:rsidP="00F80DB0">
      <w:pPr>
        <w:numPr>
          <w:ilvl w:val="0"/>
          <w:numId w:val="6"/>
        </w:numPr>
        <w:spacing w:after="5" w:line="268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с 17 сентября по 29 декабря -  образовательный период; </w:t>
      </w:r>
    </w:p>
    <w:p w:rsidR="009C6474" w:rsidRPr="00B55B68" w:rsidRDefault="009C6474" w:rsidP="00F80DB0">
      <w:pPr>
        <w:numPr>
          <w:ilvl w:val="0"/>
          <w:numId w:val="6"/>
        </w:numPr>
        <w:spacing w:after="5" w:line="268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 xml:space="preserve">с 30 декабря по 8 января – новогодние каникулы; </w:t>
      </w:r>
    </w:p>
    <w:p w:rsidR="009C6474" w:rsidRPr="00B55B68" w:rsidRDefault="009C6474" w:rsidP="00F80DB0">
      <w:pPr>
        <w:numPr>
          <w:ilvl w:val="0"/>
          <w:numId w:val="6"/>
        </w:numPr>
        <w:spacing w:after="5" w:line="268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 xml:space="preserve">с 9 января по 18 мая - образовательный период; </w:t>
      </w:r>
    </w:p>
    <w:p w:rsidR="009C6474" w:rsidRPr="00B55B68" w:rsidRDefault="009C6474" w:rsidP="00F80DB0">
      <w:pPr>
        <w:numPr>
          <w:ilvl w:val="0"/>
          <w:numId w:val="6"/>
        </w:numPr>
        <w:spacing w:after="5" w:line="268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 xml:space="preserve">с 20 мая по 31 мая - диагностический период; </w:t>
      </w:r>
    </w:p>
    <w:p w:rsidR="009C6474" w:rsidRPr="00B55B68" w:rsidRDefault="009C6474" w:rsidP="00F80DB0">
      <w:pPr>
        <w:numPr>
          <w:ilvl w:val="0"/>
          <w:numId w:val="6"/>
        </w:numPr>
        <w:spacing w:after="5" w:line="268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55B68">
        <w:rPr>
          <w:rFonts w:ascii="Times New Roman" w:hAnsi="Times New Roman" w:cs="Times New Roman"/>
          <w:sz w:val="24"/>
          <w:szCs w:val="24"/>
        </w:rPr>
        <w:t xml:space="preserve">с 1 июня по 31 августа – летние каникулы. </w:t>
      </w:r>
    </w:p>
    <w:p w:rsidR="009C6474" w:rsidRPr="00B55B68" w:rsidRDefault="009C6474" w:rsidP="00F80DB0">
      <w:pPr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 xml:space="preserve">В соответствии с  планом НОД в течение  года  для детей  организовываются творческие  каникулы.  В дни каникул непосредственно образовательная деятельность  не осуществляется. В этот период проводятся спортивные досуги, экскурсии, развлечения, </w:t>
      </w:r>
      <w:r w:rsidRPr="00B55B68">
        <w:rPr>
          <w:rFonts w:ascii="Times New Roman" w:hAnsi="Times New Roman" w:cs="Times New Roman"/>
          <w:sz w:val="24"/>
          <w:szCs w:val="24"/>
        </w:rPr>
        <w:lastRenderedPageBreak/>
        <w:t xml:space="preserve">увеличивается продолжительность прогулок, а также проводятся  спортивные и подвижные игры, спортивные праздники и др. </w:t>
      </w:r>
    </w:p>
    <w:p w:rsidR="009C6474" w:rsidRPr="00B55B68" w:rsidRDefault="009C6474" w:rsidP="00F80DB0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B55B68">
        <w:rPr>
          <w:rFonts w:ascii="Times New Roman" w:hAnsi="Times New Roman" w:cs="Times New Roman"/>
          <w:sz w:val="24"/>
          <w:szCs w:val="24"/>
        </w:rPr>
        <w:t>Реализация образовательной деятельности,  согласно учебному плану, позволяет решать программные задачи, достигая при этом основной цели программы: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</w:t>
      </w:r>
      <w:r w:rsidR="00961C05">
        <w:rPr>
          <w:rFonts w:ascii="Times New Roman" w:hAnsi="Times New Roman" w:cs="Times New Roman"/>
          <w:sz w:val="24"/>
          <w:szCs w:val="24"/>
        </w:rPr>
        <w:t>ве.</w:t>
      </w:r>
    </w:p>
    <w:sectPr w:rsidR="009C6474" w:rsidRPr="00B55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ron Munchausen">
    <w:panose1 w:val="02000400000000000000"/>
    <w:charset w:val="CC"/>
    <w:family w:val="auto"/>
    <w:pitch w:val="variable"/>
    <w:sig w:usb0="80000203" w:usb1="10002048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52CD8"/>
    <w:multiLevelType w:val="hybridMultilevel"/>
    <w:tmpl w:val="079A2374"/>
    <w:lvl w:ilvl="0" w:tplc="04190001">
      <w:start w:val="1"/>
      <w:numFmt w:val="bullet"/>
      <w:lvlText w:val=""/>
      <w:lvlJc w:val="left"/>
      <w:pPr>
        <w:ind w:left="1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1">
    <w:nsid w:val="260950B2"/>
    <w:multiLevelType w:val="hybridMultilevel"/>
    <w:tmpl w:val="19AE7616"/>
    <w:lvl w:ilvl="0" w:tplc="A66ACC6A">
      <w:start w:val="1"/>
      <w:numFmt w:val="bullet"/>
      <w:lvlText w:val="-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EA9F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1685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46D5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1C06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0ADD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1E700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748E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B0C51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D5C61BA"/>
    <w:multiLevelType w:val="hybridMultilevel"/>
    <w:tmpl w:val="BE1E37BC"/>
    <w:lvl w:ilvl="0" w:tplc="864C90B4">
      <w:start w:val="1"/>
      <w:numFmt w:val="bullet"/>
      <w:lvlText w:val="•"/>
      <w:lvlJc w:val="left"/>
      <w:pPr>
        <w:ind w:left="1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5A5C2A">
      <w:start w:val="1"/>
      <w:numFmt w:val="bullet"/>
      <w:lvlText w:val="o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0220D4">
      <w:start w:val="1"/>
      <w:numFmt w:val="bullet"/>
      <w:lvlText w:val="▪"/>
      <w:lvlJc w:val="left"/>
      <w:pPr>
        <w:ind w:left="2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ECE95C">
      <w:start w:val="1"/>
      <w:numFmt w:val="bullet"/>
      <w:lvlText w:val="•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9CCDD2">
      <w:start w:val="1"/>
      <w:numFmt w:val="bullet"/>
      <w:lvlText w:val="o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785A88">
      <w:start w:val="1"/>
      <w:numFmt w:val="bullet"/>
      <w:lvlText w:val="▪"/>
      <w:lvlJc w:val="left"/>
      <w:pPr>
        <w:ind w:left="4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5E3A3E">
      <w:start w:val="1"/>
      <w:numFmt w:val="bullet"/>
      <w:lvlText w:val="•"/>
      <w:lvlJc w:val="left"/>
      <w:pPr>
        <w:ind w:left="5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602930">
      <w:start w:val="1"/>
      <w:numFmt w:val="bullet"/>
      <w:lvlText w:val="o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D61C8C">
      <w:start w:val="1"/>
      <w:numFmt w:val="bullet"/>
      <w:lvlText w:val="▪"/>
      <w:lvlJc w:val="left"/>
      <w:pPr>
        <w:ind w:left="71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93C6E0D"/>
    <w:multiLevelType w:val="hybridMultilevel"/>
    <w:tmpl w:val="7AF471D4"/>
    <w:lvl w:ilvl="0" w:tplc="5B0A228C">
      <w:start w:val="1"/>
      <w:numFmt w:val="bullet"/>
      <w:lvlText w:val="•"/>
      <w:lvlJc w:val="left"/>
      <w:pPr>
        <w:ind w:left="1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A86A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C099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E88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D489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9A63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861F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B08F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76E41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A3618F3"/>
    <w:multiLevelType w:val="hybridMultilevel"/>
    <w:tmpl w:val="CDAE4A64"/>
    <w:lvl w:ilvl="0" w:tplc="4FD8657A">
      <w:start w:val="1"/>
      <w:numFmt w:val="bullet"/>
      <w:lvlText w:val="-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3617A2">
      <w:start w:val="1"/>
      <w:numFmt w:val="bullet"/>
      <w:lvlText w:val="o"/>
      <w:lvlJc w:val="left"/>
      <w:pPr>
        <w:ind w:left="1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0A65A0">
      <w:start w:val="1"/>
      <w:numFmt w:val="bullet"/>
      <w:lvlText w:val="▪"/>
      <w:lvlJc w:val="left"/>
      <w:pPr>
        <w:ind w:left="2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728A0E">
      <w:start w:val="1"/>
      <w:numFmt w:val="bullet"/>
      <w:lvlText w:val="•"/>
      <w:lvlJc w:val="left"/>
      <w:pPr>
        <w:ind w:left="2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90BCA4">
      <w:start w:val="1"/>
      <w:numFmt w:val="bullet"/>
      <w:lvlText w:val="o"/>
      <w:lvlJc w:val="left"/>
      <w:pPr>
        <w:ind w:left="3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46588C">
      <w:start w:val="1"/>
      <w:numFmt w:val="bullet"/>
      <w:lvlText w:val="▪"/>
      <w:lvlJc w:val="left"/>
      <w:pPr>
        <w:ind w:left="4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025FD4">
      <w:start w:val="1"/>
      <w:numFmt w:val="bullet"/>
      <w:lvlText w:val="•"/>
      <w:lvlJc w:val="left"/>
      <w:pPr>
        <w:ind w:left="5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A2DEB0">
      <w:start w:val="1"/>
      <w:numFmt w:val="bullet"/>
      <w:lvlText w:val="o"/>
      <w:lvlJc w:val="left"/>
      <w:pPr>
        <w:ind w:left="5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DAA508">
      <w:start w:val="1"/>
      <w:numFmt w:val="bullet"/>
      <w:lvlText w:val="▪"/>
      <w:lvlJc w:val="left"/>
      <w:pPr>
        <w:ind w:left="6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5314B31"/>
    <w:multiLevelType w:val="hybridMultilevel"/>
    <w:tmpl w:val="96B04B0C"/>
    <w:lvl w:ilvl="0" w:tplc="0419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</w:abstractNum>
  <w:abstractNum w:abstractNumId="6">
    <w:nsid w:val="65FE0CCC"/>
    <w:multiLevelType w:val="hybridMultilevel"/>
    <w:tmpl w:val="1E841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7516EE"/>
    <w:multiLevelType w:val="hybridMultilevel"/>
    <w:tmpl w:val="B31A7CA0"/>
    <w:lvl w:ilvl="0" w:tplc="8A8A6622">
      <w:start w:val="1"/>
      <w:numFmt w:val="decimal"/>
      <w:lvlText w:val="%1."/>
      <w:lvlJc w:val="left"/>
      <w:pPr>
        <w:ind w:left="1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5CF47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160E1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3A3D1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8A9F1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9CF85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E212C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A6363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46978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C6474"/>
    <w:rsid w:val="000208D5"/>
    <w:rsid w:val="000B35C7"/>
    <w:rsid w:val="001A4549"/>
    <w:rsid w:val="001C651B"/>
    <w:rsid w:val="002D6F24"/>
    <w:rsid w:val="0038730D"/>
    <w:rsid w:val="003C32E2"/>
    <w:rsid w:val="00437AEF"/>
    <w:rsid w:val="004B3EB4"/>
    <w:rsid w:val="00507B2D"/>
    <w:rsid w:val="0051108A"/>
    <w:rsid w:val="00584E68"/>
    <w:rsid w:val="005D0C05"/>
    <w:rsid w:val="00652541"/>
    <w:rsid w:val="00682D6C"/>
    <w:rsid w:val="006A3B8B"/>
    <w:rsid w:val="006B5B5D"/>
    <w:rsid w:val="00702475"/>
    <w:rsid w:val="0071007C"/>
    <w:rsid w:val="007E1409"/>
    <w:rsid w:val="00961C05"/>
    <w:rsid w:val="009810C1"/>
    <w:rsid w:val="009C6474"/>
    <w:rsid w:val="00A66B5C"/>
    <w:rsid w:val="00A74773"/>
    <w:rsid w:val="00AF7A1E"/>
    <w:rsid w:val="00B02B54"/>
    <w:rsid w:val="00B357DC"/>
    <w:rsid w:val="00B55B68"/>
    <w:rsid w:val="00BC778C"/>
    <w:rsid w:val="00C93461"/>
    <w:rsid w:val="00CE12F6"/>
    <w:rsid w:val="00D854C2"/>
    <w:rsid w:val="00DF020D"/>
    <w:rsid w:val="00E24338"/>
    <w:rsid w:val="00E674B9"/>
    <w:rsid w:val="00ED66E3"/>
    <w:rsid w:val="00F0225B"/>
    <w:rsid w:val="00F74BB7"/>
    <w:rsid w:val="00F80DB0"/>
    <w:rsid w:val="00FF6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3-4">
    <w:name w:val="Medium Grid 3 Accent 4"/>
    <w:basedOn w:val="a1"/>
    <w:uiPriority w:val="69"/>
    <w:rsid w:val="009C6474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5">
    <w:name w:val="Light Grid Accent 5"/>
    <w:basedOn w:val="a1"/>
    <w:uiPriority w:val="62"/>
    <w:rsid w:val="009C64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Grid 1 Accent 5"/>
    <w:basedOn w:val="a1"/>
    <w:uiPriority w:val="67"/>
    <w:rsid w:val="009C64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5">
    <w:name w:val="Medium Grid 3 Accent 5"/>
    <w:basedOn w:val="a1"/>
    <w:uiPriority w:val="69"/>
    <w:rsid w:val="00DF0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3">
    <w:name w:val="No Spacing"/>
    <w:uiPriority w:val="1"/>
    <w:qFormat/>
    <w:rsid w:val="0051108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1007C"/>
    <w:pPr>
      <w:ind w:left="720"/>
      <w:contextualSpacing/>
    </w:pPr>
  </w:style>
  <w:style w:type="table" w:styleId="a5">
    <w:name w:val="Table Grid"/>
    <w:basedOn w:val="a1"/>
    <w:uiPriority w:val="59"/>
    <w:rsid w:val="000208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B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3381</Words>
  <Characters>19272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2018-10-01T04:20:00Z</cp:lastPrinted>
  <dcterms:created xsi:type="dcterms:W3CDTF">2018-10-01T00:56:00Z</dcterms:created>
  <dcterms:modified xsi:type="dcterms:W3CDTF">2018-10-01T04:28:00Z</dcterms:modified>
</cp:coreProperties>
</file>